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4D111" w14:textId="77777777" w:rsidR="00832790" w:rsidRDefault="0047546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76754C58" w14:textId="77777777" w:rsidR="00832790" w:rsidRDefault="00475462">
      <w:pPr>
        <w:tabs>
          <w:tab w:val="left" w:pos="180"/>
          <w:tab w:val="left" w:pos="225"/>
          <w:tab w:val="center" w:pos="4422"/>
        </w:tabs>
        <w:spacing w:before="2000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712398" wp14:editId="566F6CD0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ED8DC9" w14:textId="77777777" w:rsidR="00832790" w:rsidRDefault="0083279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712398"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14:paraId="31ED8DC9" w14:textId="77777777" w:rsidR="00832790" w:rsidRDefault="00832790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BAE454D" wp14:editId="37A5575E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A9FF72" w14:textId="77777777" w:rsidR="00832790" w:rsidRDefault="0083279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E454D" id="文本框 44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14:paraId="20A9FF72" w14:textId="77777777" w:rsidR="00832790" w:rsidRDefault="00832790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0CFEBDA3" w14:textId="77777777" w:rsidR="00832790" w:rsidRDefault="00475462">
      <w:pPr>
        <w:spacing w:beforeLines="100" w:before="312" w:afterLines="100" w:after="312"/>
        <w:jc w:val="center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5年总第3</w:t>
      </w:r>
      <w:r>
        <w:rPr>
          <w:rFonts w:ascii="仿宋_GB2312" w:eastAsia="仿宋_GB2312"/>
          <w:b/>
          <w:bCs/>
          <w:color w:val="000000"/>
          <w:sz w:val="32"/>
        </w:rPr>
        <w:t>67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>
        <w:rPr>
          <w:rFonts w:ascii="仿宋_GB2312" w:eastAsia="仿宋_GB2312"/>
          <w:b/>
          <w:bCs/>
          <w:color w:val="000000"/>
          <w:sz w:val="32"/>
        </w:rPr>
        <w:t>26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23BDDED3" w14:textId="77777777" w:rsidR="00832790" w:rsidRDefault="00475462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4619F881" w14:textId="77777777" w:rsidR="00832790" w:rsidRDefault="00475462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 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D5F3B03" w14:textId="77777777" w:rsidR="00832790" w:rsidRDefault="00475462">
      <w:pPr>
        <w:spacing w:line="360" w:lineRule="auto"/>
        <w:ind w:firstLine="42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15740F" wp14:editId="1B124529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10210E" id="直接连接符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" strokecolor="red" strokeweight="2.25pt"/>
            </w:pict>
          </mc:Fallback>
        </mc:AlternateContent>
      </w:r>
    </w:p>
    <w:p w14:paraId="7967CD3C" w14:textId="77777777" w:rsidR="00832790" w:rsidRDefault="00832790">
      <w:pPr>
        <w:spacing w:beforeLines="50" w:before="156" w:afterLines="50" w:after="156" w:line="100" w:lineRule="exact"/>
        <w:ind w:firstLine="361"/>
        <w:jc w:val="center"/>
        <w:rPr>
          <w:rFonts w:eastAsia="黑体"/>
          <w:b/>
          <w:sz w:val="36"/>
          <w:szCs w:val="36"/>
        </w:rPr>
      </w:pPr>
    </w:p>
    <w:p w14:paraId="1E396D69" w14:textId="77777777" w:rsidR="00832790" w:rsidRDefault="00475462">
      <w:pPr>
        <w:spacing w:line="6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 w:hint="eastAsia"/>
          <w:sz w:val="36"/>
          <w:szCs w:val="40"/>
        </w:rPr>
        <w:t>9</w:t>
      </w:r>
      <w:r>
        <w:rPr>
          <w:rFonts w:eastAsia="方正小标宋简体" w:hint="eastAsia"/>
          <w:sz w:val="36"/>
          <w:szCs w:val="40"/>
        </w:rPr>
        <w:t>月</w:t>
      </w:r>
      <w:r>
        <w:rPr>
          <w:rFonts w:eastAsia="方正小标宋简体" w:hint="eastAsia"/>
          <w:sz w:val="36"/>
          <w:szCs w:val="40"/>
        </w:rPr>
        <w:t>2</w:t>
      </w:r>
      <w:r>
        <w:rPr>
          <w:rFonts w:eastAsia="方正小标宋简体" w:hint="eastAsia"/>
          <w:sz w:val="36"/>
          <w:szCs w:val="40"/>
        </w:rPr>
        <w:t>日开始的秋淋已持续</w:t>
      </w:r>
      <w:r>
        <w:rPr>
          <w:rFonts w:eastAsia="方正小标宋简体" w:hint="eastAsia"/>
          <w:sz w:val="36"/>
          <w:szCs w:val="40"/>
        </w:rPr>
        <w:t>3</w:t>
      </w:r>
      <w:r>
        <w:rPr>
          <w:rFonts w:eastAsia="方正小标宋简体" w:hint="eastAsia"/>
          <w:sz w:val="36"/>
          <w:szCs w:val="40"/>
        </w:rPr>
        <w:t>天</w:t>
      </w:r>
      <w:r>
        <w:rPr>
          <w:rFonts w:eastAsia="方正小标宋简体" w:hint="eastAsia"/>
          <w:sz w:val="36"/>
          <w:szCs w:val="40"/>
        </w:rPr>
        <w:t xml:space="preserve"> </w:t>
      </w:r>
      <w:r>
        <w:rPr>
          <w:rFonts w:eastAsia="方正小标宋简体" w:hint="eastAsia"/>
          <w:sz w:val="36"/>
          <w:szCs w:val="40"/>
        </w:rPr>
        <w:t>陕南出现大暴雨</w:t>
      </w:r>
    </w:p>
    <w:p w14:paraId="1C271D4E" w14:textId="77777777" w:rsidR="00832790" w:rsidRDefault="00475462">
      <w:pPr>
        <w:spacing w:line="600" w:lineRule="exact"/>
        <w:jc w:val="center"/>
        <w:rPr>
          <w:rFonts w:ascii="方正小标宋简体" w:eastAsia="方正小标宋简体"/>
          <w:spacing w:val="-10"/>
          <w:sz w:val="36"/>
          <w:szCs w:val="40"/>
        </w:rPr>
      </w:pPr>
      <w:r>
        <w:rPr>
          <w:rFonts w:eastAsia="方正小标宋简体" w:hint="eastAsia"/>
          <w:sz w:val="36"/>
          <w:szCs w:val="40"/>
        </w:rPr>
        <w:t>预计未来一周仍有大范围降水</w:t>
      </w:r>
      <w:r>
        <w:rPr>
          <w:rFonts w:eastAsia="方正小标宋简体" w:hint="eastAsia"/>
          <w:sz w:val="36"/>
          <w:szCs w:val="40"/>
        </w:rPr>
        <w:t xml:space="preserve"> </w:t>
      </w:r>
      <w:r>
        <w:rPr>
          <w:rFonts w:eastAsia="方正小标宋简体" w:hint="eastAsia"/>
          <w:sz w:val="36"/>
          <w:szCs w:val="40"/>
        </w:rPr>
        <w:t>需持续加强灾害防御工作</w:t>
      </w:r>
    </w:p>
    <w:p w14:paraId="239BE9BE" w14:textId="77777777" w:rsidR="00832790" w:rsidRDefault="00475462">
      <w:pPr>
        <w:spacing w:beforeLines="50" w:before="156" w:afterLines="50" w:after="156" w:line="360" w:lineRule="auto"/>
        <w:jc w:val="center"/>
        <w:rPr>
          <w:rFonts w:ascii="仿宋_GB2312" w:eastAsia="仿宋_GB2312"/>
          <w:bCs/>
          <w:w w:val="95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（2025年9月4日1</w:t>
      </w:r>
      <w:r w:rsidR="002D4D0D">
        <w:rPr>
          <w:rFonts w:ascii="仿宋_GB2312" w:eastAsia="仿宋_GB2312" w:hint="eastAsia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时00分）</w:t>
      </w:r>
    </w:p>
    <w:p w14:paraId="2F62DE8A" w14:textId="77777777" w:rsidR="00832790" w:rsidRDefault="00475462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Times New Roman"/>
          <w:b/>
          <w:sz w:val="32"/>
          <w:szCs w:val="32"/>
        </w:rPr>
      </w:pPr>
      <w:r>
        <w:rPr>
          <w:rFonts w:ascii="Times New Roman"/>
          <w:b/>
          <w:sz w:val="32"/>
          <w:szCs w:val="32"/>
        </w:rPr>
        <w:t>摘要</w:t>
      </w:r>
      <w:r>
        <w:rPr>
          <w:rFonts w:ascii="Times New Roman"/>
          <w:sz w:val="32"/>
          <w:szCs w:val="32"/>
        </w:rPr>
        <w:t>：</w:t>
      </w:r>
      <w:r>
        <w:rPr>
          <w:rFonts w:ascii="Times New Roman" w:hint="eastAsia"/>
          <w:sz w:val="32"/>
          <w:szCs w:val="32"/>
        </w:rPr>
        <w:t>本期材料在</w:t>
      </w:r>
      <w:r>
        <w:rPr>
          <w:rFonts w:ascii="Times New Roman" w:hint="eastAsia"/>
          <w:sz w:val="32"/>
          <w:szCs w:val="32"/>
        </w:rPr>
        <w:t>9</w:t>
      </w:r>
      <w:r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2</w:t>
      </w:r>
      <w:r>
        <w:rPr>
          <w:rFonts w:ascii="Times New Roman" w:hint="eastAsia"/>
          <w:sz w:val="32"/>
          <w:szCs w:val="32"/>
        </w:rPr>
        <w:t>日</w:t>
      </w:r>
      <w:r>
        <w:rPr>
          <w:rFonts w:ascii="Times New Roman"/>
          <w:sz w:val="32"/>
          <w:szCs w:val="32"/>
        </w:rPr>
        <w:t>《</w:t>
      </w:r>
      <w:r>
        <w:rPr>
          <w:rFonts w:ascii="Times New Roman" w:hint="eastAsia"/>
          <w:sz w:val="32"/>
          <w:szCs w:val="32"/>
        </w:rPr>
        <w:t>重大气象信息专报</w:t>
      </w:r>
      <w:r>
        <w:rPr>
          <w:rFonts w:ascii="Times New Roman"/>
          <w:sz w:val="32"/>
          <w:szCs w:val="32"/>
        </w:rPr>
        <w:t>》</w:t>
      </w:r>
      <w:r>
        <w:rPr>
          <w:rFonts w:ascii="Times New Roman" w:hint="eastAsia"/>
          <w:sz w:val="32"/>
          <w:szCs w:val="32"/>
        </w:rPr>
        <w:t>基础上</w:t>
      </w:r>
      <w:r>
        <w:rPr>
          <w:rFonts w:ascii="Times New Roman"/>
          <w:sz w:val="32"/>
          <w:szCs w:val="32"/>
        </w:rPr>
        <w:t>，</w:t>
      </w:r>
      <w:r>
        <w:rPr>
          <w:rFonts w:ascii="Times New Roman" w:hint="eastAsia"/>
          <w:sz w:val="32"/>
          <w:szCs w:val="32"/>
        </w:rPr>
        <w:t>延续和更新了过程</w:t>
      </w:r>
      <w:r>
        <w:rPr>
          <w:rFonts w:ascii="Times New Roman"/>
          <w:sz w:val="32"/>
          <w:szCs w:val="32"/>
        </w:rPr>
        <w:t>以来降水实况</w:t>
      </w:r>
      <w:r>
        <w:rPr>
          <w:rFonts w:ascii="Times New Roman" w:hint="eastAsia"/>
          <w:sz w:val="32"/>
          <w:szCs w:val="32"/>
        </w:rPr>
        <w:t>、</w:t>
      </w:r>
      <w:r>
        <w:rPr>
          <w:rFonts w:ascii="Times New Roman"/>
          <w:sz w:val="32"/>
          <w:szCs w:val="32"/>
        </w:rPr>
        <w:t>预警服务情况</w:t>
      </w:r>
      <w:r>
        <w:rPr>
          <w:rFonts w:ascii="Times New Roman" w:hint="eastAsia"/>
          <w:sz w:val="32"/>
          <w:szCs w:val="32"/>
        </w:rPr>
        <w:t>及未来</w:t>
      </w:r>
      <w:r>
        <w:rPr>
          <w:rFonts w:ascii="Times New Roman"/>
          <w:sz w:val="32"/>
          <w:szCs w:val="32"/>
        </w:rPr>
        <w:t>七天降水预报</w:t>
      </w:r>
      <w:r>
        <w:rPr>
          <w:rFonts w:ascii="Times New Roman"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2日</w:t>
      </w:r>
      <w:r>
        <w:rPr>
          <w:sz w:val="32"/>
          <w:szCs w:val="32"/>
        </w:rPr>
        <w:t>开始</w:t>
      </w:r>
      <w:r>
        <w:rPr>
          <w:rFonts w:hint="eastAsia"/>
          <w:sz w:val="32"/>
          <w:szCs w:val="32"/>
        </w:rPr>
        <w:t>我省自西向东出现大范围降水，</w:t>
      </w:r>
      <w:r>
        <w:rPr>
          <w:rFonts w:ascii="Times New Roman" w:hint="eastAsia"/>
          <w:sz w:val="32"/>
          <w:szCs w:val="32"/>
        </w:rPr>
        <w:t>关中南部和东部局地及陕南出现暴雨局地</w:t>
      </w:r>
      <w:r>
        <w:rPr>
          <w:rFonts w:ascii="Times New Roman"/>
          <w:sz w:val="32"/>
          <w:szCs w:val="32"/>
        </w:rPr>
        <w:t>大暴雨</w:t>
      </w:r>
      <w:r>
        <w:rPr>
          <w:rFonts w:ascii="Times New Roman" w:hint="eastAsia"/>
          <w:sz w:val="32"/>
          <w:szCs w:val="32"/>
        </w:rPr>
        <w:t>。受副热带高压外围暖湿气流和高空槽的共同影响，预计</w:t>
      </w:r>
      <w:r>
        <w:rPr>
          <w:rFonts w:ascii="Times New Roman" w:hint="eastAsia"/>
          <w:sz w:val="32"/>
          <w:szCs w:val="32"/>
        </w:rPr>
        <w:t>9</w:t>
      </w:r>
      <w:r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5</w:t>
      </w:r>
      <w:r>
        <w:rPr>
          <w:rFonts w:ascii="Times New Roman" w:hint="eastAsia"/>
          <w:sz w:val="32"/>
          <w:szCs w:val="32"/>
        </w:rPr>
        <w:t>日—</w:t>
      </w:r>
      <w:r>
        <w:rPr>
          <w:rFonts w:ascii="Times New Roman" w:hint="eastAsia"/>
          <w:sz w:val="32"/>
          <w:szCs w:val="32"/>
        </w:rPr>
        <w:t>11</w:t>
      </w:r>
      <w:r>
        <w:rPr>
          <w:rFonts w:ascii="Times New Roman" w:hint="eastAsia"/>
          <w:sz w:val="32"/>
          <w:szCs w:val="32"/>
        </w:rPr>
        <w:t>日全省有大范围降水过程</w:t>
      </w:r>
      <w:r w:rsidR="003430C2">
        <w:rPr>
          <w:rFonts w:ascii="Times New Roman" w:hint="eastAsia"/>
          <w:sz w:val="32"/>
          <w:szCs w:val="32"/>
        </w:rPr>
        <w:t>，将有</w:t>
      </w:r>
      <w:r w:rsidR="003430C2">
        <w:rPr>
          <w:rFonts w:ascii="Times New Roman" w:hint="eastAsia"/>
          <w:sz w:val="32"/>
          <w:szCs w:val="32"/>
        </w:rPr>
        <w:t>4</w:t>
      </w:r>
      <w:r w:rsidR="003430C2">
        <w:rPr>
          <w:rFonts w:ascii="Times New Roman" w:hint="eastAsia"/>
          <w:sz w:val="32"/>
          <w:szCs w:val="32"/>
        </w:rPr>
        <w:t>个暴雨日</w:t>
      </w:r>
      <w:r>
        <w:rPr>
          <w:rFonts w:ascii="Times New Roman" w:hint="eastAsia"/>
          <w:sz w:val="32"/>
          <w:szCs w:val="32"/>
        </w:rPr>
        <w:t>，主要降水时段在</w:t>
      </w:r>
      <w:r>
        <w:rPr>
          <w:rFonts w:ascii="Times New Roman" w:hint="eastAsia"/>
          <w:sz w:val="32"/>
          <w:szCs w:val="32"/>
        </w:rPr>
        <w:t>4</w:t>
      </w:r>
      <w:r>
        <w:rPr>
          <w:rFonts w:ascii="Times New Roman" w:hint="eastAsia"/>
          <w:sz w:val="32"/>
          <w:szCs w:val="32"/>
        </w:rPr>
        <w:t>日夜间至</w:t>
      </w:r>
      <w:r>
        <w:rPr>
          <w:rFonts w:ascii="Times New Roman" w:hint="eastAsia"/>
          <w:sz w:val="32"/>
          <w:szCs w:val="32"/>
        </w:rPr>
        <w:t>6</w:t>
      </w:r>
      <w:r>
        <w:rPr>
          <w:rFonts w:ascii="Times New Roman" w:hint="eastAsia"/>
          <w:sz w:val="32"/>
          <w:szCs w:val="32"/>
        </w:rPr>
        <w:t>日夜间，</w:t>
      </w:r>
      <w:r>
        <w:rPr>
          <w:rFonts w:ascii="Times New Roman" w:hint="eastAsia"/>
          <w:sz w:val="32"/>
          <w:szCs w:val="32"/>
        </w:rPr>
        <w:t>10</w:t>
      </w:r>
      <w:r>
        <w:rPr>
          <w:rFonts w:ascii="Times New Roman" w:hint="eastAsia"/>
          <w:sz w:val="32"/>
          <w:szCs w:val="32"/>
        </w:rPr>
        <w:t>日夜间至</w:t>
      </w:r>
      <w:r>
        <w:rPr>
          <w:rFonts w:ascii="Times New Roman" w:hint="eastAsia"/>
          <w:sz w:val="32"/>
          <w:szCs w:val="32"/>
        </w:rPr>
        <w:t>11</w:t>
      </w:r>
      <w:r>
        <w:rPr>
          <w:rFonts w:ascii="Times New Roman" w:hint="eastAsia"/>
          <w:sz w:val="32"/>
          <w:szCs w:val="32"/>
        </w:rPr>
        <w:t>日白天。过程期间局地伴有短时强降水，最大小</w:t>
      </w:r>
      <w:proofErr w:type="gramStart"/>
      <w:r>
        <w:rPr>
          <w:rFonts w:ascii="Times New Roman" w:hint="eastAsia"/>
          <w:sz w:val="32"/>
          <w:szCs w:val="32"/>
        </w:rPr>
        <w:t>时雨强</w:t>
      </w:r>
      <w:proofErr w:type="gramEnd"/>
      <w:r>
        <w:rPr>
          <w:rFonts w:ascii="Times New Roman" w:hint="eastAsia"/>
          <w:sz w:val="32"/>
          <w:szCs w:val="32"/>
        </w:rPr>
        <w:t>10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30</w:t>
      </w:r>
      <w:r>
        <w:rPr>
          <w:rFonts w:ascii="Times New Roman" w:hint="eastAsia"/>
          <w:sz w:val="32"/>
          <w:szCs w:val="32"/>
        </w:rPr>
        <w:t>毫米</w:t>
      </w:r>
      <w:r>
        <w:rPr>
          <w:rFonts w:ascii="Times New Roman" w:hint="eastAsia"/>
          <w:sz w:val="32"/>
          <w:szCs w:val="32"/>
        </w:rPr>
        <w:t>/</w:t>
      </w:r>
      <w:r>
        <w:rPr>
          <w:rFonts w:ascii="Times New Roman" w:hint="eastAsia"/>
          <w:sz w:val="32"/>
          <w:szCs w:val="32"/>
        </w:rPr>
        <w:t>小时，</w:t>
      </w:r>
      <w:proofErr w:type="gramStart"/>
      <w:r>
        <w:rPr>
          <w:rFonts w:ascii="Times New Roman" w:hint="eastAsia"/>
          <w:sz w:val="32"/>
          <w:szCs w:val="32"/>
        </w:rPr>
        <w:t>个别点</w:t>
      </w:r>
      <w:proofErr w:type="gramEnd"/>
      <w:r>
        <w:rPr>
          <w:rFonts w:ascii="Times New Roman" w:hint="eastAsia"/>
          <w:sz w:val="32"/>
          <w:szCs w:val="32"/>
        </w:rPr>
        <w:t>超过</w:t>
      </w:r>
      <w:r>
        <w:rPr>
          <w:rFonts w:ascii="Times New Roman" w:hint="eastAsia"/>
          <w:sz w:val="32"/>
          <w:szCs w:val="32"/>
        </w:rPr>
        <w:t>40</w:t>
      </w:r>
      <w:r>
        <w:rPr>
          <w:rFonts w:ascii="Times New Roman" w:hint="eastAsia"/>
          <w:sz w:val="32"/>
          <w:szCs w:val="32"/>
        </w:rPr>
        <w:t>毫米</w:t>
      </w:r>
      <w:r>
        <w:rPr>
          <w:rFonts w:ascii="Times New Roman" w:hint="eastAsia"/>
          <w:sz w:val="32"/>
          <w:szCs w:val="32"/>
        </w:rPr>
        <w:t>/</w:t>
      </w:r>
      <w:r>
        <w:rPr>
          <w:rFonts w:ascii="Times New Roman" w:hint="eastAsia"/>
          <w:sz w:val="32"/>
          <w:szCs w:val="32"/>
        </w:rPr>
        <w:t>小时。过程累计降水量：陕北北部</w:t>
      </w:r>
      <w:r>
        <w:rPr>
          <w:rFonts w:ascii="Times New Roman" w:hint="eastAsia"/>
          <w:sz w:val="32"/>
          <w:szCs w:val="32"/>
        </w:rPr>
        <w:t>10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45</w:t>
      </w:r>
      <w:r>
        <w:rPr>
          <w:rFonts w:ascii="Times New Roman" w:hint="eastAsia"/>
          <w:sz w:val="32"/>
          <w:szCs w:val="32"/>
        </w:rPr>
        <w:t>毫米，陕北南部</w:t>
      </w:r>
      <w:r>
        <w:rPr>
          <w:rFonts w:ascii="Times New Roman" w:hint="eastAsia"/>
          <w:sz w:val="32"/>
          <w:szCs w:val="32"/>
        </w:rPr>
        <w:t>20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60</w:t>
      </w:r>
      <w:r>
        <w:rPr>
          <w:rFonts w:ascii="Times New Roman" w:hint="eastAsia"/>
          <w:sz w:val="32"/>
          <w:szCs w:val="32"/>
        </w:rPr>
        <w:t>毫米，关中北部</w:t>
      </w:r>
      <w:r>
        <w:rPr>
          <w:rFonts w:ascii="Times New Roman" w:hint="eastAsia"/>
          <w:sz w:val="32"/>
          <w:szCs w:val="32"/>
        </w:rPr>
        <w:t>30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80</w:t>
      </w:r>
      <w:r>
        <w:rPr>
          <w:rFonts w:ascii="Times New Roman" w:hint="eastAsia"/>
          <w:sz w:val="32"/>
          <w:szCs w:val="32"/>
        </w:rPr>
        <w:t>毫米，关中南部、陕南大部</w:t>
      </w:r>
      <w:r>
        <w:rPr>
          <w:rFonts w:ascii="Times New Roman" w:hint="eastAsia"/>
          <w:sz w:val="32"/>
          <w:szCs w:val="32"/>
        </w:rPr>
        <w:t>40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150</w:t>
      </w:r>
      <w:r>
        <w:rPr>
          <w:rFonts w:ascii="Times New Roman" w:hint="eastAsia"/>
          <w:sz w:val="32"/>
          <w:szCs w:val="32"/>
        </w:rPr>
        <w:t>毫米，其中汉中东</w:t>
      </w:r>
      <w:r>
        <w:rPr>
          <w:rFonts w:ascii="Times New Roman" w:hint="eastAsia"/>
          <w:sz w:val="32"/>
          <w:szCs w:val="32"/>
        </w:rPr>
        <w:lastRenderedPageBreak/>
        <w:t>部及北部、安康西北部</w:t>
      </w:r>
      <w:r>
        <w:rPr>
          <w:rFonts w:ascii="Times New Roman" w:hint="eastAsia"/>
          <w:sz w:val="32"/>
          <w:szCs w:val="32"/>
        </w:rPr>
        <w:t>150</w:t>
      </w:r>
      <w:r>
        <w:rPr>
          <w:rFonts w:ascii="Times New Roman" w:hint="eastAsia"/>
          <w:sz w:val="32"/>
          <w:szCs w:val="32"/>
        </w:rPr>
        <w:t>～</w:t>
      </w:r>
      <w:r>
        <w:rPr>
          <w:rFonts w:ascii="Times New Roman" w:hint="eastAsia"/>
          <w:sz w:val="32"/>
          <w:szCs w:val="32"/>
        </w:rPr>
        <w:t>200</w:t>
      </w:r>
      <w:r>
        <w:rPr>
          <w:rFonts w:ascii="Times New Roman" w:hint="eastAsia"/>
          <w:sz w:val="32"/>
          <w:szCs w:val="32"/>
        </w:rPr>
        <w:t>毫米，</w:t>
      </w:r>
      <w:proofErr w:type="gramStart"/>
      <w:r>
        <w:rPr>
          <w:rFonts w:ascii="Times New Roman" w:hint="eastAsia"/>
          <w:sz w:val="32"/>
          <w:szCs w:val="32"/>
        </w:rPr>
        <w:t>个别点</w:t>
      </w:r>
      <w:proofErr w:type="gramEnd"/>
      <w:r>
        <w:rPr>
          <w:rFonts w:ascii="Times New Roman" w:hint="eastAsia"/>
          <w:sz w:val="32"/>
          <w:szCs w:val="32"/>
        </w:rPr>
        <w:t>可达</w:t>
      </w:r>
      <w:r>
        <w:rPr>
          <w:rFonts w:ascii="Times New Roman" w:hint="eastAsia"/>
          <w:sz w:val="32"/>
          <w:szCs w:val="32"/>
        </w:rPr>
        <w:t>200</w:t>
      </w:r>
      <w:r>
        <w:rPr>
          <w:rFonts w:ascii="Times New Roman" w:hint="eastAsia"/>
          <w:sz w:val="32"/>
          <w:szCs w:val="32"/>
        </w:rPr>
        <w:t>毫米以上。另外，</w:t>
      </w:r>
      <w:r>
        <w:rPr>
          <w:rFonts w:ascii="Times New Roman" w:hint="eastAsia"/>
          <w:sz w:val="32"/>
          <w:szCs w:val="32"/>
        </w:rPr>
        <w:t>9</w:t>
      </w:r>
      <w:r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5</w:t>
      </w:r>
      <w:r>
        <w:rPr>
          <w:rFonts w:ascii="Times New Roman" w:hint="eastAsia"/>
          <w:sz w:val="32"/>
          <w:szCs w:val="32"/>
        </w:rPr>
        <w:t>日我省大部分地方、</w:t>
      </w:r>
      <w:r>
        <w:rPr>
          <w:rFonts w:ascii="Times New Roman" w:hint="eastAsia"/>
          <w:sz w:val="32"/>
          <w:szCs w:val="32"/>
        </w:rPr>
        <w:t>6</w:t>
      </w:r>
      <w:r>
        <w:rPr>
          <w:rFonts w:ascii="Times New Roman" w:hint="eastAsia"/>
          <w:sz w:val="32"/>
          <w:szCs w:val="32"/>
        </w:rPr>
        <w:t>日至</w:t>
      </w:r>
      <w:r>
        <w:rPr>
          <w:rFonts w:ascii="Times New Roman" w:hint="eastAsia"/>
          <w:sz w:val="32"/>
          <w:szCs w:val="32"/>
        </w:rPr>
        <w:t>8</w:t>
      </w:r>
      <w:r>
        <w:rPr>
          <w:rFonts w:ascii="Times New Roman" w:hint="eastAsia"/>
          <w:sz w:val="32"/>
          <w:szCs w:val="32"/>
        </w:rPr>
        <w:t>日陕南大部及秦巴山区、</w:t>
      </w:r>
      <w:r>
        <w:rPr>
          <w:rFonts w:ascii="Times New Roman" w:hint="eastAsia"/>
          <w:sz w:val="32"/>
          <w:szCs w:val="32"/>
        </w:rPr>
        <w:t>11</w:t>
      </w:r>
      <w:r>
        <w:rPr>
          <w:rFonts w:ascii="Times New Roman" w:hint="eastAsia"/>
          <w:sz w:val="32"/>
          <w:szCs w:val="32"/>
        </w:rPr>
        <w:t>日关中西部及陕南西部能见度低。</w:t>
      </w:r>
    </w:p>
    <w:p w14:paraId="7F0016AA" w14:textId="77777777" w:rsidR="00832790" w:rsidRDefault="00475462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/>
          <w:sz w:val="32"/>
          <w:szCs w:val="32"/>
          <w:highlight w:val="yellow"/>
        </w:rPr>
      </w:pPr>
      <w:r>
        <w:rPr>
          <w:rFonts w:ascii="Times New Roman" w:hint="eastAsia"/>
          <w:sz w:val="32"/>
          <w:szCs w:val="32"/>
        </w:rPr>
        <w:t>受降水影响，陕北大部、陕南</w:t>
      </w:r>
      <w:r>
        <w:rPr>
          <w:rFonts w:ascii="Times New Roman"/>
          <w:sz w:val="32"/>
          <w:szCs w:val="32"/>
        </w:rPr>
        <w:t>西部及北部</w:t>
      </w:r>
      <w:r>
        <w:rPr>
          <w:rFonts w:ascii="Times New Roman" w:hint="eastAsia"/>
          <w:sz w:val="32"/>
          <w:szCs w:val="32"/>
        </w:rPr>
        <w:t>土壤过湿，</w:t>
      </w:r>
      <w:r>
        <w:rPr>
          <w:rFonts w:ascii="Times New Roman" w:hint="eastAsia"/>
          <w:bCs/>
          <w:sz w:val="32"/>
          <w:szCs w:val="32"/>
        </w:rPr>
        <w:t>关中平原地区大部</w:t>
      </w:r>
      <w:r>
        <w:rPr>
          <w:rFonts w:ascii="Times New Roman" w:hint="eastAsia"/>
          <w:sz w:val="32"/>
          <w:szCs w:val="32"/>
        </w:rPr>
        <w:t>土壤仍存在轻至中度缺墒。</w:t>
      </w:r>
      <w:r>
        <w:rPr>
          <w:rFonts w:ascii="Times New Roman"/>
          <w:sz w:val="32"/>
          <w:szCs w:val="32"/>
        </w:rPr>
        <w:t>本轮降水</w:t>
      </w:r>
      <w:r>
        <w:rPr>
          <w:rFonts w:ascii="Times New Roman" w:hint="eastAsia"/>
          <w:sz w:val="32"/>
          <w:szCs w:val="32"/>
        </w:rPr>
        <w:t>持续时间长，关中、陕南累计雨量大，持续性降水有利于关中</w:t>
      </w:r>
      <w:proofErr w:type="gramStart"/>
      <w:r>
        <w:rPr>
          <w:rFonts w:ascii="Times New Roman" w:hint="eastAsia"/>
          <w:bCs/>
          <w:sz w:val="32"/>
          <w:szCs w:val="32"/>
        </w:rPr>
        <w:t>中</w:t>
      </w:r>
      <w:proofErr w:type="gramEnd"/>
      <w:r>
        <w:rPr>
          <w:rFonts w:ascii="Times New Roman" w:hint="eastAsia"/>
          <w:bCs/>
          <w:sz w:val="32"/>
          <w:szCs w:val="32"/>
        </w:rPr>
        <w:t>东部</w:t>
      </w:r>
      <w:r>
        <w:rPr>
          <w:rFonts w:ascii="Times New Roman" w:hint="eastAsia"/>
          <w:sz w:val="32"/>
          <w:szCs w:val="32"/>
        </w:rPr>
        <w:t>旱情解除。但持续性降水落区与前期降水落区重叠度高，需加强防范城市暴雨积涝、山洪、地质灾害及中小河流洪水，并关注强对流天气危害。</w:t>
      </w:r>
      <w:r w:rsidRPr="003430C2">
        <w:rPr>
          <w:rFonts w:ascii="Times New Roman" w:hint="eastAsia"/>
          <w:sz w:val="32"/>
          <w:szCs w:val="32"/>
        </w:rPr>
        <w:t>上游甘肃境内降水</w:t>
      </w:r>
      <w:r>
        <w:rPr>
          <w:rFonts w:ascii="Times New Roman" w:hint="eastAsia"/>
          <w:sz w:val="32"/>
          <w:szCs w:val="32"/>
        </w:rPr>
        <w:t>较大，受上游来水和本次持续性降水共同影响，汉江流域、渭河流域局地中小河流有超警戒水位气象风险，需加强跨省跨域跨市协调联防联控及灾害隐患点等排查，做好次生灾害防御以及交通、旅游等安全管理工作。</w:t>
      </w:r>
      <w:r>
        <w:rPr>
          <w:rFonts w:ascii="Times New Roman"/>
          <w:sz w:val="32"/>
          <w:szCs w:val="32"/>
        </w:rPr>
        <w:t>关注降水天气</w:t>
      </w:r>
      <w:r>
        <w:rPr>
          <w:rFonts w:ascii="Times New Roman" w:hint="eastAsia"/>
          <w:sz w:val="32"/>
          <w:szCs w:val="32"/>
        </w:rPr>
        <w:t>引发农田渍涝和</w:t>
      </w:r>
      <w:r>
        <w:rPr>
          <w:rFonts w:ascii="Times New Roman"/>
          <w:sz w:val="32"/>
          <w:szCs w:val="32"/>
        </w:rPr>
        <w:t>病虫害发生发展</w:t>
      </w:r>
      <w:r>
        <w:rPr>
          <w:rFonts w:ascii="Times New Roman" w:hint="eastAsia"/>
          <w:sz w:val="32"/>
          <w:szCs w:val="32"/>
        </w:rPr>
        <w:t>，</w:t>
      </w:r>
      <w:r>
        <w:rPr>
          <w:rFonts w:ascii="Times New Roman"/>
          <w:sz w:val="32"/>
          <w:szCs w:val="32"/>
        </w:rPr>
        <w:t>全力以赴做好秋粮田间管理和农业防灾减灾。</w:t>
      </w:r>
    </w:p>
    <w:p w14:paraId="41728359" w14:textId="77777777" w:rsidR="00832790" w:rsidRDefault="00475462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</w:rPr>
        <w:t>请相关部门关注当地气象部门</w:t>
      </w:r>
      <w:r>
        <w:rPr>
          <w:rFonts w:ascii="Times New Roman"/>
          <w:sz w:val="32"/>
          <w:szCs w:val="32"/>
        </w:rPr>
        <w:t>“13161”</w:t>
      </w:r>
      <w:r>
        <w:rPr>
          <w:rFonts w:ascii="Times New Roman"/>
          <w:sz w:val="32"/>
          <w:szCs w:val="32"/>
        </w:rPr>
        <w:t>递进式监测预报预警服务。提早</w:t>
      </w:r>
      <w:proofErr w:type="gramStart"/>
      <w:r>
        <w:rPr>
          <w:rFonts w:ascii="Times New Roman"/>
          <w:sz w:val="32"/>
          <w:szCs w:val="32"/>
        </w:rPr>
        <w:t>研</w:t>
      </w:r>
      <w:proofErr w:type="gramEnd"/>
      <w:r>
        <w:rPr>
          <w:rFonts w:ascii="Times New Roman"/>
          <w:sz w:val="32"/>
          <w:szCs w:val="32"/>
        </w:rPr>
        <w:t>判</w:t>
      </w:r>
      <w:r>
        <w:rPr>
          <w:rFonts w:ascii="Times New Roman" w:hint="eastAsia"/>
          <w:sz w:val="32"/>
          <w:szCs w:val="32"/>
        </w:rPr>
        <w:t>持续性降水</w:t>
      </w:r>
      <w:r>
        <w:rPr>
          <w:rFonts w:ascii="Times New Roman"/>
          <w:sz w:val="32"/>
          <w:szCs w:val="32"/>
        </w:rPr>
        <w:t>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6125D674" w14:textId="77777777" w:rsidR="00832790" w:rsidRDefault="00832790">
      <w:pPr>
        <w:pStyle w:val="21"/>
        <w:spacing w:line="560" w:lineRule="exact"/>
        <w:ind w:left="720" w:firstLineChars="0" w:firstLine="0"/>
        <w:rPr>
          <w:rFonts w:ascii="黑体" w:eastAsia="黑体" w:hAnsi="黑体"/>
          <w:bCs/>
          <w:sz w:val="32"/>
          <w:szCs w:val="32"/>
        </w:rPr>
      </w:pPr>
    </w:p>
    <w:p w14:paraId="03A11A47" w14:textId="77777777" w:rsidR="00832790" w:rsidRDefault="00475462">
      <w:pPr>
        <w:pStyle w:val="21"/>
        <w:spacing w:line="560" w:lineRule="exact"/>
        <w:ind w:left="720" w:firstLineChars="0" w:firstLine="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一、过程以来</w:t>
      </w:r>
      <w:r w:rsidR="004B16DF">
        <w:rPr>
          <w:rFonts w:ascii="黑体" w:eastAsia="黑体" w:hAnsi="黑体"/>
          <w:bCs/>
          <w:sz w:val="32"/>
          <w:szCs w:val="32"/>
        </w:rPr>
        <w:t>61</w:t>
      </w:r>
      <w:r>
        <w:rPr>
          <w:rFonts w:ascii="黑体" w:eastAsia="黑体" w:hAnsi="黑体" w:hint="eastAsia"/>
          <w:bCs/>
          <w:sz w:val="32"/>
          <w:szCs w:val="32"/>
        </w:rPr>
        <w:t>小时降水实况</w:t>
      </w:r>
    </w:p>
    <w:p w14:paraId="5679CC1D" w14:textId="77777777" w:rsidR="00832790" w:rsidRPr="004B16DF" w:rsidRDefault="00475462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  <w:highlight w:val="yellow"/>
        </w:rPr>
      </w:pPr>
      <w:r>
        <w:rPr>
          <w:rFonts w:ascii="仿宋_GB2312" w:eastAsia="仿宋_GB2312" w:hint="eastAsia"/>
          <w:sz w:val="32"/>
          <w:szCs w:val="32"/>
        </w:rPr>
        <w:t>9月2日04时—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日1</w:t>
      </w:r>
      <w:r w:rsidR="004B16DF">
        <w:rPr>
          <w:rFonts w:ascii="仿宋_GB2312" w:eastAsia="仿宋_GB2312"/>
          <w:sz w:val="32"/>
          <w:szCs w:val="32"/>
        </w:rPr>
        <w:t>7</w:t>
      </w:r>
      <w:r w:rsidRPr="00BA04BE">
        <w:rPr>
          <w:rFonts w:ascii="仿宋_GB2312" w:eastAsia="仿宋_GB2312" w:hint="eastAsia"/>
          <w:sz w:val="32"/>
          <w:szCs w:val="32"/>
        </w:rPr>
        <w:t>时全省共有111个区县</w:t>
      </w:r>
      <w:r w:rsidR="00BA04BE" w:rsidRPr="00BA04BE">
        <w:rPr>
          <w:rFonts w:ascii="仿宋_GB2312" w:eastAsia="仿宋_GB2312"/>
          <w:sz w:val="32"/>
          <w:szCs w:val="32"/>
        </w:rPr>
        <w:t>2613</w:t>
      </w:r>
      <w:r w:rsidRPr="00BA04BE">
        <w:rPr>
          <w:rFonts w:ascii="仿宋_GB2312" w:eastAsia="仿宋_GB2312" w:hint="eastAsia"/>
          <w:sz w:val="32"/>
          <w:szCs w:val="32"/>
        </w:rPr>
        <w:t>个监测站出现降水，最大佛坪熊猫谷1</w:t>
      </w:r>
      <w:r w:rsidR="00BA04BE" w:rsidRPr="00BA04BE">
        <w:rPr>
          <w:rFonts w:ascii="仿宋_GB2312" w:eastAsia="仿宋_GB2312"/>
          <w:sz w:val="32"/>
          <w:szCs w:val="32"/>
        </w:rPr>
        <w:t>72.0</w:t>
      </w:r>
      <w:r w:rsidRPr="00BA04BE">
        <w:rPr>
          <w:rFonts w:ascii="仿宋_GB2312" w:eastAsia="仿宋_GB2312" w:hint="eastAsia"/>
          <w:sz w:val="32"/>
          <w:szCs w:val="32"/>
        </w:rPr>
        <w:t>毫米；共</w:t>
      </w:r>
      <w:r w:rsidRPr="00BA04BE">
        <w:rPr>
          <w:rFonts w:ascii="仿宋_GB2312" w:eastAsia="仿宋_GB2312"/>
          <w:sz w:val="32"/>
          <w:szCs w:val="32"/>
        </w:rPr>
        <w:t>9</w:t>
      </w:r>
      <w:r w:rsidR="00BA04BE" w:rsidRPr="00BA04BE">
        <w:rPr>
          <w:rFonts w:ascii="仿宋_GB2312" w:eastAsia="仿宋_GB2312"/>
          <w:sz w:val="32"/>
          <w:szCs w:val="32"/>
        </w:rPr>
        <w:t>2</w:t>
      </w:r>
      <w:r w:rsidRPr="00BA04BE">
        <w:rPr>
          <w:rFonts w:ascii="仿宋_GB2312" w:eastAsia="仿宋_GB2312" w:hint="eastAsia"/>
          <w:sz w:val="32"/>
          <w:szCs w:val="32"/>
        </w:rPr>
        <w:t>站累计降水超过100毫米，</w:t>
      </w:r>
      <w:r w:rsidRPr="00BA04BE">
        <w:rPr>
          <w:rFonts w:ascii="仿宋_GB2312" w:eastAsia="仿宋_GB2312"/>
          <w:sz w:val="32"/>
          <w:szCs w:val="32"/>
        </w:rPr>
        <w:t>50</w:t>
      </w:r>
      <w:r w:rsidR="00BA04BE" w:rsidRPr="00BA04BE">
        <w:rPr>
          <w:rFonts w:ascii="仿宋_GB2312" w:eastAsia="仿宋_GB2312"/>
          <w:sz w:val="32"/>
          <w:szCs w:val="32"/>
        </w:rPr>
        <w:t>4</w:t>
      </w:r>
      <w:r w:rsidRPr="00BA04BE">
        <w:rPr>
          <w:rFonts w:ascii="仿宋_GB2312" w:eastAsia="仿宋_GB2312" w:hint="eastAsia"/>
          <w:sz w:val="32"/>
          <w:szCs w:val="32"/>
        </w:rPr>
        <w:t>站累计降水超过50毫米；西安站</w:t>
      </w:r>
      <w:r w:rsidRPr="00BA04BE">
        <w:rPr>
          <w:rFonts w:ascii="仿宋_GB2312" w:eastAsia="仿宋_GB2312"/>
          <w:sz w:val="32"/>
          <w:szCs w:val="32"/>
        </w:rPr>
        <w:t>31.8</w:t>
      </w:r>
      <w:r w:rsidRPr="00BA04BE">
        <w:rPr>
          <w:rFonts w:ascii="仿宋_GB2312" w:eastAsia="仿宋_GB2312" w:hint="eastAsia"/>
          <w:sz w:val="32"/>
          <w:szCs w:val="32"/>
        </w:rPr>
        <w:t>毫米，城区最大</w:t>
      </w:r>
      <w:r w:rsidRPr="00BA04BE">
        <w:rPr>
          <w:rFonts w:ascii="仿宋_GB2312" w:eastAsia="仿宋_GB2312"/>
          <w:sz w:val="32"/>
          <w:szCs w:val="32"/>
        </w:rPr>
        <w:t>55.0</w:t>
      </w:r>
      <w:r w:rsidRPr="00BA04BE">
        <w:rPr>
          <w:rFonts w:ascii="仿宋_GB2312" w:eastAsia="仿宋_GB2312" w:hint="eastAsia"/>
          <w:sz w:val="32"/>
          <w:szCs w:val="32"/>
        </w:rPr>
        <w:t>毫米（灞桥区贝斯特）（图1、表1）。全省小时</w:t>
      </w:r>
      <w:r w:rsidRPr="00BA04BE">
        <w:rPr>
          <w:rFonts w:ascii="仿宋_GB2312" w:eastAsia="仿宋_GB2312" w:hint="eastAsia"/>
          <w:sz w:val="32"/>
          <w:szCs w:val="32"/>
        </w:rPr>
        <w:lastRenderedPageBreak/>
        <w:t>雨强大于等于20毫米共</w:t>
      </w:r>
      <w:r w:rsidRPr="00BA04BE">
        <w:rPr>
          <w:rFonts w:ascii="仿宋_GB2312" w:eastAsia="仿宋_GB2312"/>
          <w:sz w:val="32"/>
          <w:szCs w:val="32"/>
        </w:rPr>
        <w:t>3</w:t>
      </w:r>
      <w:r w:rsidR="00BA04BE" w:rsidRPr="00BA04BE">
        <w:rPr>
          <w:rFonts w:ascii="仿宋_GB2312" w:eastAsia="仿宋_GB2312"/>
          <w:sz w:val="32"/>
          <w:szCs w:val="32"/>
        </w:rPr>
        <w:t>3</w:t>
      </w:r>
      <w:r w:rsidRPr="00BA04BE">
        <w:rPr>
          <w:rFonts w:ascii="仿宋_GB2312" w:eastAsia="仿宋_GB2312" w:hint="eastAsia"/>
          <w:sz w:val="32"/>
          <w:szCs w:val="32"/>
        </w:rPr>
        <w:t>站次,小时雨强大于等于30毫米共</w:t>
      </w:r>
      <w:r w:rsidRPr="00BA04BE">
        <w:rPr>
          <w:rFonts w:ascii="仿宋_GB2312" w:eastAsia="仿宋_GB2312"/>
          <w:sz w:val="32"/>
          <w:szCs w:val="32"/>
        </w:rPr>
        <w:t>7</w:t>
      </w:r>
      <w:r w:rsidRPr="00BA04BE">
        <w:rPr>
          <w:rFonts w:ascii="仿宋_GB2312" w:eastAsia="仿宋_GB2312" w:hint="eastAsia"/>
          <w:sz w:val="32"/>
          <w:szCs w:val="32"/>
        </w:rPr>
        <w:t>站次,最大</w:t>
      </w:r>
      <w:r w:rsidRPr="00BA04BE">
        <w:rPr>
          <w:rFonts w:ascii="仿宋_GB2312" w:eastAsia="仿宋_GB2312" w:hint="eastAsia"/>
          <w:sz w:val="32"/>
          <w:szCs w:val="32"/>
          <w:lang w:val="en-US"/>
        </w:rPr>
        <w:t>南郑区红庙9月4日7</w:t>
      </w:r>
      <w:proofErr w:type="gramStart"/>
      <w:r w:rsidRPr="00BA04BE">
        <w:rPr>
          <w:rFonts w:ascii="仿宋_GB2312" w:eastAsia="仿宋_GB2312" w:hint="eastAsia"/>
          <w:sz w:val="32"/>
          <w:szCs w:val="32"/>
          <w:lang w:val="en-US"/>
        </w:rPr>
        <w:t>时雨强</w:t>
      </w:r>
      <w:proofErr w:type="gramEnd"/>
      <w:r w:rsidRPr="00BA04BE">
        <w:rPr>
          <w:rFonts w:ascii="仿宋_GB2312" w:eastAsia="仿宋_GB2312" w:hint="eastAsia"/>
          <w:sz w:val="32"/>
          <w:szCs w:val="32"/>
          <w:lang w:val="en-US"/>
        </w:rPr>
        <w:t>为53.1毫米。</w:t>
      </w:r>
    </w:p>
    <w:p w14:paraId="199868D4" w14:textId="1C7DD886" w:rsidR="00BA04BE" w:rsidRDefault="00475462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  <w:highlight w:val="yellow"/>
          <w:lang w:val="en-US"/>
        </w:rPr>
      </w:pPr>
      <w:r w:rsidRPr="00BA04BE">
        <w:rPr>
          <w:rFonts w:ascii="仿宋_GB2312" w:eastAsia="仿宋_GB2312" w:hint="eastAsia"/>
          <w:sz w:val="32"/>
          <w:szCs w:val="32"/>
          <w:lang w:val="en-US"/>
        </w:rPr>
        <w:t>各市最大降水量(毫米)：</w:t>
      </w:r>
      <w:r w:rsidR="00BA04BE" w:rsidRPr="00BA04BE">
        <w:rPr>
          <w:rFonts w:ascii="仿宋_GB2312" w:eastAsia="仿宋_GB2312" w:hint="eastAsia"/>
          <w:sz w:val="32"/>
          <w:szCs w:val="32"/>
          <w:lang w:val="en-US"/>
        </w:rPr>
        <w:t>榆林</w:t>
      </w:r>
      <w:r w:rsidR="00723AFF">
        <w:rPr>
          <w:rFonts w:ascii="仿宋_GB2312" w:eastAsia="仿宋_GB2312" w:hint="eastAsia"/>
          <w:sz w:val="32"/>
          <w:szCs w:val="32"/>
          <w:lang w:val="en-US"/>
        </w:rPr>
        <w:t>清涧2</w:t>
      </w:r>
      <w:r w:rsidR="00723AFF">
        <w:rPr>
          <w:rFonts w:ascii="仿宋_GB2312" w:eastAsia="仿宋_GB2312"/>
          <w:sz w:val="32"/>
          <w:szCs w:val="32"/>
          <w:lang w:val="en-US"/>
        </w:rPr>
        <w:t>3.9</w:t>
      </w:r>
      <w:r w:rsidR="00BA04BE" w:rsidRPr="00BA04BE">
        <w:rPr>
          <w:rFonts w:ascii="仿宋_GB2312" w:eastAsia="仿宋_GB2312" w:hint="eastAsia"/>
          <w:sz w:val="32"/>
          <w:szCs w:val="32"/>
          <w:lang w:val="en-US"/>
        </w:rPr>
        <w:t>，延安洛川41.9，铜川宜君37.0，咸阳泾阳73.8，宝鸡太白45.5，西安</w:t>
      </w:r>
      <w:r w:rsidR="00BA04BE" w:rsidRPr="00BA04BE">
        <w:rPr>
          <w:rFonts w:ascii="微软雅黑" w:eastAsia="微软雅黑" w:hAnsi="微软雅黑" w:cs="微软雅黑" w:hint="eastAsia"/>
          <w:sz w:val="32"/>
          <w:szCs w:val="32"/>
          <w:lang w:val="en-US"/>
        </w:rPr>
        <w:t>鄠</w:t>
      </w:r>
      <w:proofErr w:type="gramStart"/>
      <w:r w:rsidR="00BA04BE" w:rsidRPr="00BA04BE">
        <w:rPr>
          <w:rFonts w:ascii="仿宋_GB2312" w:eastAsia="仿宋_GB2312" w:hAnsi="仿宋_GB2312" w:cs="仿宋_GB2312" w:hint="eastAsia"/>
          <w:sz w:val="32"/>
          <w:szCs w:val="32"/>
          <w:lang w:val="en-US"/>
        </w:rPr>
        <w:t>邑</w:t>
      </w:r>
      <w:proofErr w:type="gramEnd"/>
      <w:r w:rsidR="00BA04BE" w:rsidRPr="00BA04BE">
        <w:rPr>
          <w:rFonts w:ascii="仿宋_GB2312" w:eastAsia="仿宋_GB2312" w:hint="eastAsia"/>
          <w:sz w:val="32"/>
          <w:szCs w:val="32"/>
          <w:lang w:val="en-US"/>
        </w:rPr>
        <w:t>100.7，渭南韩城市86.4，汉中佛坪172.0，安康宁陕159.0，商洛镇安162.9。</w:t>
      </w:r>
    </w:p>
    <w:p w14:paraId="06FA3CE6" w14:textId="7A8ABB18" w:rsidR="00832790" w:rsidRPr="00BA04BE" w:rsidRDefault="00723AFF">
      <w:pPr>
        <w:pStyle w:val="a3"/>
        <w:jc w:val="center"/>
        <w:rPr>
          <w:sz w:val="36"/>
          <w:szCs w:val="36"/>
          <w:lang w:val="en-US" w:bidi="ar-SA"/>
        </w:rPr>
      </w:pPr>
      <w:bookmarkStart w:id="0" w:name="mark_1"/>
      <w:bookmarkEnd w:id="0"/>
      <w:r>
        <w:rPr>
          <w:noProof/>
        </w:rPr>
        <w:drawing>
          <wp:inline distT="0" distB="0" distL="0" distR="0" wp14:anchorId="1219B71D" wp14:editId="3DF9F303">
            <wp:extent cx="5615940" cy="431165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EF9A7" w14:textId="77777777" w:rsidR="00832790" w:rsidRPr="00723AFF" w:rsidRDefault="00475462">
      <w:pPr>
        <w:jc w:val="center"/>
        <w:rPr>
          <w:rFonts w:ascii="仿宋_GB2312" w:eastAsia="仿宋_GB2312" w:hAnsi="仿宋" w:cs="仿宋"/>
          <w:b/>
          <w:color w:val="000000"/>
          <w:sz w:val="24"/>
        </w:rPr>
      </w:pPr>
      <w:r w:rsidRPr="00723AFF">
        <w:rPr>
          <w:rFonts w:ascii="仿宋_GB2312" w:eastAsia="仿宋_GB2312" w:hAnsi="仿宋" w:cs="仿宋" w:hint="eastAsia"/>
          <w:b/>
          <w:color w:val="000000"/>
          <w:sz w:val="24"/>
        </w:rPr>
        <w:t>图1  9月2日04时-</w:t>
      </w:r>
      <w:r w:rsidRPr="00723AFF">
        <w:rPr>
          <w:rFonts w:ascii="仿宋_GB2312" w:eastAsia="仿宋_GB2312" w:hAnsi="仿宋" w:cs="仿宋"/>
          <w:b/>
          <w:color w:val="000000"/>
          <w:sz w:val="24"/>
        </w:rPr>
        <w:t>4</w:t>
      </w:r>
      <w:r w:rsidRPr="00723AFF">
        <w:rPr>
          <w:rFonts w:ascii="仿宋_GB2312" w:eastAsia="仿宋_GB2312" w:hAnsi="仿宋" w:cs="仿宋" w:hint="eastAsia"/>
          <w:b/>
          <w:color w:val="000000"/>
          <w:sz w:val="24"/>
        </w:rPr>
        <w:t>日</w:t>
      </w:r>
      <w:r w:rsidRPr="00723AFF">
        <w:rPr>
          <w:rFonts w:ascii="仿宋_GB2312" w:eastAsia="仿宋_GB2312" w:hAnsi="仿宋" w:cs="仿宋"/>
          <w:b/>
          <w:color w:val="000000"/>
          <w:sz w:val="24"/>
        </w:rPr>
        <w:t>1</w:t>
      </w:r>
      <w:r w:rsidR="004B16DF" w:rsidRPr="00723AFF">
        <w:rPr>
          <w:rFonts w:ascii="仿宋_GB2312" w:eastAsia="仿宋_GB2312" w:hAnsi="仿宋" w:cs="仿宋"/>
          <w:b/>
          <w:color w:val="000000"/>
          <w:sz w:val="24"/>
        </w:rPr>
        <w:t>7</w:t>
      </w:r>
      <w:r w:rsidRPr="00723AFF">
        <w:rPr>
          <w:rFonts w:ascii="仿宋_GB2312" w:eastAsia="仿宋_GB2312" w:hAnsi="仿宋" w:cs="仿宋" w:hint="eastAsia"/>
          <w:b/>
          <w:color w:val="000000"/>
          <w:sz w:val="24"/>
        </w:rPr>
        <w:t>时累计降水量图</w:t>
      </w:r>
    </w:p>
    <w:p w14:paraId="78BC5B0C" w14:textId="77777777" w:rsidR="00832790" w:rsidRDefault="00475462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A04BE">
        <w:rPr>
          <w:rFonts w:ascii="仿宋_GB2312" w:eastAsia="仿宋_GB2312" w:hAnsi="仿宋" w:cs="仿宋" w:hint="eastAsia"/>
          <w:b/>
          <w:color w:val="000000"/>
          <w:sz w:val="24"/>
        </w:rPr>
        <w:t xml:space="preserve">表1  </w:t>
      </w:r>
      <w:r w:rsidRPr="00BA04BE"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Pr="00BA04BE">
        <w:rPr>
          <w:rFonts w:ascii="仿宋_GB2312" w:eastAsia="仿宋_GB2312" w:hAnsi="仿宋GB2312" w:cs="仿宋GB2312"/>
          <w:b/>
          <w:sz w:val="24"/>
        </w:rPr>
        <w:t>4</w:t>
      </w:r>
      <w:r w:rsidRPr="00BA04BE">
        <w:rPr>
          <w:rFonts w:ascii="仿宋_GB2312" w:eastAsia="仿宋_GB2312" w:hAnsi="仿宋GB2312" w:cs="仿宋GB2312" w:hint="eastAsia"/>
          <w:b/>
          <w:sz w:val="24"/>
        </w:rPr>
        <w:t>日1</w:t>
      </w:r>
      <w:r w:rsidR="004B16DF" w:rsidRPr="00BA04BE">
        <w:rPr>
          <w:rFonts w:ascii="仿宋_GB2312" w:eastAsia="仿宋_GB2312" w:hAnsi="仿宋GB2312" w:cs="仿宋GB2312"/>
          <w:b/>
          <w:sz w:val="24"/>
        </w:rPr>
        <w:t>7</w:t>
      </w:r>
      <w:r w:rsidRPr="00BA04BE">
        <w:rPr>
          <w:rFonts w:ascii="仿宋_GB2312" w:eastAsia="仿宋_GB2312" w:hAnsi="仿宋GB2312" w:cs="仿宋GB2312" w:hint="eastAsia"/>
          <w:b/>
          <w:sz w:val="24"/>
        </w:rPr>
        <w:t>时全省累计降水量≥</w:t>
      </w:r>
      <w:r w:rsidRPr="00BA04BE">
        <w:rPr>
          <w:rFonts w:ascii="仿宋_GB2312" w:eastAsia="仿宋_GB2312" w:hAnsi="仿宋GB2312" w:cs="仿宋GB2312"/>
          <w:b/>
          <w:sz w:val="24"/>
        </w:rPr>
        <w:t>120</w:t>
      </w:r>
      <w:r w:rsidRPr="00BA04BE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BA04BE" w14:paraId="0D8D207E" w14:textId="77777777" w:rsidTr="00BA04BE">
        <w:trPr>
          <w:trHeight w:hRule="exact" w:val="500"/>
          <w:tblHeader/>
        </w:trPr>
        <w:tc>
          <w:tcPr>
            <w:tcW w:w="740" w:type="dxa"/>
            <w:vAlign w:val="center"/>
          </w:tcPr>
          <w:p w14:paraId="6CFDE45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9" w:type="dxa"/>
            <w:vAlign w:val="center"/>
          </w:tcPr>
          <w:p w14:paraId="632D45D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5ADDA63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8" w:type="dxa"/>
            <w:vAlign w:val="center"/>
          </w:tcPr>
          <w:p w14:paraId="043E8D0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1" w:type="dxa"/>
            <w:vAlign w:val="center"/>
          </w:tcPr>
          <w:p w14:paraId="6EB4575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0" w:type="dxa"/>
            <w:vAlign w:val="center"/>
          </w:tcPr>
          <w:p w14:paraId="1786DD9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2BEF22C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8" w:type="dxa"/>
            <w:vAlign w:val="center"/>
          </w:tcPr>
          <w:p w14:paraId="1014EB2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A04BE" w14:paraId="6E2EA4E3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7A242A8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8809C6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58FD75D5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0E9E58B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172.0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6BBEA41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BA931D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4E9BCC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45FBF68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169.2</w:t>
            </w:r>
          </w:p>
        </w:tc>
      </w:tr>
      <w:tr w:rsidR="00BA04BE" w14:paraId="0654FC74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0E78899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143E3F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48C45D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高峰镇正河村*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460A9F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162.9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3B65468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375005D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13FD87B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新场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004C333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159.0</w:t>
            </w:r>
          </w:p>
        </w:tc>
      </w:tr>
      <w:tr w:rsidR="00BA04BE" w14:paraId="16CB7C69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0565A83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7F2FF1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02FDB80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37049CB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156.4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46FC3D0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55BE2E5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C041EDC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筒车湾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4520CFA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149.9</w:t>
            </w:r>
          </w:p>
        </w:tc>
      </w:tr>
      <w:tr w:rsidR="00BA04BE" w14:paraId="66F844CD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17707ED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1BEEED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4DEC90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1D2566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148.8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4D4A615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3986682E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4579169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5E726E2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144.3</w:t>
            </w:r>
          </w:p>
        </w:tc>
      </w:tr>
      <w:tr w:rsidR="00BA04BE" w14:paraId="501A0835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5D7451A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26C4935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1F41472E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西河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65469C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142.2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0F6AEEB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45543F1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61C3D6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栗子坝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46BA15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141.5</w:t>
            </w:r>
          </w:p>
        </w:tc>
      </w:tr>
      <w:tr w:rsidR="00BA04BE" w14:paraId="578D78C8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11B9C58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1EDB919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86CA3D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银龙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AD58CF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141.5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5D8D221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A60AD3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9E1AB9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茅坪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180717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141.5</w:t>
            </w:r>
          </w:p>
        </w:tc>
      </w:tr>
      <w:tr w:rsidR="00BA04BE" w14:paraId="5F87006F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695F845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10650F3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1004A1D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杨泗镇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CC29E0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138.8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713597A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3008FB4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39D940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F44052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137.9</w:t>
            </w:r>
          </w:p>
        </w:tc>
      </w:tr>
      <w:tr w:rsidR="00BA04BE" w14:paraId="071367DD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59289CE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0618506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DD1CE11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24DB610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136.5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0F263751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4824D5D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82DB5B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八里关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CA1D27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136.3</w:t>
            </w:r>
          </w:p>
        </w:tc>
      </w:tr>
      <w:tr w:rsidR="00BA04BE" w14:paraId="02366894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0E8433D9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00C5C5E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E45FFFE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胭脂坝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E7A7B4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135.2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5BD84D7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4201BE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EDA5E2E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黑峡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0A5BE39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133.3</w:t>
            </w:r>
          </w:p>
        </w:tc>
      </w:tr>
      <w:tr w:rsidR="00BA04BE" w14:paraId="62D78419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7C56B80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5DDC7B9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843C80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长河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6B5D2A0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132.6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7023247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F39D64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8DEF3F5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5C41C961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132.5</w:t>
            </w:r>
          </w:p>
        </w:tc>
      </w:tr>
      <w:tr w:rsidR="00BA04BE" w14:paraId="1F606E73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00F3A89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1E96BBB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17AB0FD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皇冠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88B0289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131.3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27ECFAAE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4959AA2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0FE29B6A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庙坝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0370F47F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130.8</w:t>
            </w:r>
          </w:p>
        </w:tc>
      </w:tr>
      <w:tr w:rsidR="00BA04BE" w14:paraId="421239D6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517A021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0AF6E7E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52EC9D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F011BF0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129.8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089984E8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48C6D09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1A3FA0F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沙坝村*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60E6A5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128.6</w:t>
            </w:r>
          </w:p>
        </w:tc>
      </w:tr>
      <w:tr w:rsidR="00BA04BE" w14:paraId="31B7670D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5041A35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0124A105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541F0D0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月河镇益星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DC05E0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127.7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57E3879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4ED6428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0CC28970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E1F4C1B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126.6</w:t>
            </w:r>
          </w:p>
        </w:tc>
      </w:tr>
      <w:tr w:rsidR="00BA04BE" w14:paraId="77D4F629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63F91CE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66D60F0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D0B3BD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304493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126.6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067A1BE7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58D1AB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1461E31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云雾山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5A011D7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125.7</w:t>
            </w:r>
          </w:p>
        </w:tc>
      </w:tr>
      <w:tr w:rsidR="00BA04BE" w14:paraId="529B7481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3FF4741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01741B2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740163E" w14:textId="77777777" w:rsidR="00BA04BE" w:rsidRDefault="00BA04B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岳坝</w:t>
            </w:r>
            <w:proofErr w:type="gramEnd"/>
          </w:p>
        </w:tc>
        <w:tc>
          <w:tcPr>
            <w:tcW w:w="1128" w:type="dxa"/>
            <w:shd w:val="clear" w:color="auto" w:fill="FFFFFF"/>
            <w:vAlign w:val="center"/>
          </w:tcPr>
          <w:p w14:paraId="30A2146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124.9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14:paraId="54F67383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DBA413C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D6549B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71C94CFD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121.5</w:t>
            </w:r>
          </w:p>
        </w:tc>
      </w:tr>
      <w:tr w:rsidR="00BA04BE" w14:paraId="3EEA551D" w14:textId="77777777" w:rsidTr="00BA04BE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14:paraId="30D1569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69F40E56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52D6E284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牛角坝</w:t>
            </w:r>
          </w:p>
        </w:tc>
        <w:tc>
          <w:tcPr>
            <w:tcW w:w="1128" w:type="dxa"/>
            <w:shd w:val="clear" w:color="auto" w:fill="FFFFFF"/>
            <w:vAlign w:val="center"/>
          </w:tcPr>
          <w:p w14:paraId="18BCC3AA" w14:textId="77777777" w:rsidR="00BA04BE" w:rsidRDefault="00BA04B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120.1</w:t>
            </w:r>
          </w:p>
        </w:tc>
        <w:tc>
          <w:tcPr>
            <w:tcW w:w="741" w:type="dxa"/>
            <w:shd w:val="clear" w:color="auto" w:fill="FFFFFF"/>
          </w:tcPr>
          <w:p w14:paraId="1CAAFED7" w14:textId="77777777" w:rsidR="00BA04BE" w:rsidRDefault="00BA04BE"/>
        </w:tc>
        <w:tc>
          <w:tcPr>
            <w:tcW w:w="910" w:type="dxa"/>
            <w:shd w:val="clear" w:color="auto" w:fill="FFFFFF"/>
          </w:tcPr>
          <w:p w14:paraId="66FF4CC7" w14:textId="77777777" w:rsidR="00BA04BE" w:rsidRDefault="00BA04BE"/>
        </w:tc>
        <w:tc>
          <w:tcPr>
            <w:tcW w:w="1752" w:type="dxa"/>
            <w:shd w:val="clear" w:color="auto" w:fill="FFFFFF"/>
          </w:tcPr>
          <w:p w14:paraId="6B3163DA" w14:textId="77777777" w:rsidR="00BA04BE" w:rsidRDefault="00BA04BE"/>
        </w:tc>
        <w:tc>
          <w:tcPr>
            <w:tcW w:w="1128" w:type="dxa"/>
            <w:shd w:val="clear" w:color="auto" w:fill="FFFFFF"/>
          </w:tcPr>
          <w:p w14:paraId="60D0A22C" w14:textId="77777777" w:rsidR="00BA04BE" w:rsidRDefault="00BA04BE"/>
        </w:tc>
      </w:tr>
    </w:tbl>
    <w:p w14:paraId="3ED01F4A" w14:textId="77777777" w:rsidR="00832790" w:rsidRDefault="00475462">
      <w:pPr>
        <w:pStyle w:val="21"/>
        <w:spacing w:line="560" w:lineRule="exact"/>
        <w:ind w:left="720" w:firstLineChars="0" w:firstLine="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二、气象预警发布与跨部门联合风险预警</w:t>
      </w:r>
    </w:p>
    <w:p w14:paraId="514D26FC" w14:textId="77777777" w:rsidR="00832790" w:rsidRDefault="00475462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跨部门联合会商和联合发布风险预警。</w:t>
      </w:r>
      <w:r>
        <w:rPr>
          <w:rFonts w:hint="eastAsia"/>
          <w:sz w:val="32"/>
          <w:szCs w:val="32"/>
        </w:rPr>
        <w:t>9月2日以来省气象局联合水利、自然资源、交通、</w:t>
      </w:r>
      <w:proofErr w:type="gramStart"/>
      <w:r>
        <w:rPr>
          <w:rFonts w:hint="eastAsia"/>
          <w:sz w:val="32"/>
          <w:szCs w:val="32"/>
        </w:rPr>
        <w:t>文旅等</w:t>
      </w:r>
      <w:proofErr w:type="gramEnd"/>
      <w:r>
        <w:rPr>
          <w:rFonts w:hint="eastAsia"/>
          <w:sz w:val="32"/>
          <w:szCs w:val="32"/>
        </w:rPr>
        <w:t>部</w:t>
      </w:r>
      <w:r w:rsidRPr="003430C2">
        <w:rPr>
          <w:rFonts w:hint="eastAsia"/>
          <w:sz w:val="32"/>
          <w:szCs w:val="32"/>
        </w:rPr>
        <w:t>门联合发布</w:t>
      </w:r>
      <w:r>
        <w:rPr>
          <w:rFonts w:hint="eastAsia"/>
          <w:sz w:val="32"/>
          <w:szCs w:val="32"/>
        </w:rPr>
        <w:t>气象风险预警1</w:t>
      </w: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期。</w:t>
      </w:r>
    </w:p>
    <w:p w14:paraId="17DD67DE" w14:textId="77777777" w:rsidR="00832790" w:rsidRDefault="00475462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多渠道多领域发布和传播预警信息。</w:t>
      </w:r>
      <w:r>
        <w:rPr>
          <w:rFonts w:hint="eastAsia"/>
          <w:sz w:val="32"/>
          <w:szCs w:val="32"/>
        </w:rPr>
        <w:t>9月2日以来，各级气象部门通过陕西省突发事件预警信息发布系统发布暴雨、大风、雷雨大风、大雾、山洪灾害、地质灾害等预警信息</w:t>
      </w:r>
      <w:r>
        <w:rPr>
          <w:sz w:val="32"/>
          <w:szCs w:val="32"/>
        </w:rPr>
        <w:t>242</w:t>
      </w:r>
      <w:r>
        <w:rPr>
          <w:rFonts w:hint="eastAsia"/>
          <w:sz w:val="32"/>
          <w:szCs w:val="32"/>
        </w:rPr>
        <w:t>期。向各级防汛责任人、应急联络人、信息员等发布1</w:t>
      </w:r>
      <w:r>
        <w:rPr>
          <w:sz w:val="32"/>
          <w:szCs w:val="32"/>
        </w:rPr>
        <w:t>2379</w:t>
      </w:r>
      <w:r>
        <w:rPr>
          <w:rFonts w:hint="eastAsia"/>
          <w:sz w:val="32"/>
          <w:szCs w:val="32"/>
        </w:rPr>
        <w:t>短信</w:t>
      </w:r>
      <w:r>
        <w:rPr>
          <w:sz w:val="32"/>
          <w:szCs w:val="32"/>
        </w:rPr>
        <w:t>10.91</w:t>
      </w:r>
      <w:r>
        <w:rPr>
          <w:rFonts w:hint="eastAsia"/>
          <w:sz w:val="32"/>
          <w:szCs w:val="32"/>
        </w:rPr>
        <w:t>万人次。联合通信管理局、三大运营商等通过“绿色通道”发布预警3期，受众147.5万人次。通过“闪信”强制推送技术发布预警3期，触发关键责任人559人次</w:t>
      </w:r>
      <w:r w:rsidRPr="003430C2">
        <w:rPr>
          <w:rFonts w:hint="eastAsia"/>
          <w:sz w:val="32"/>
          <w:szCs w:val="32"/>
        </w:rPr>
        <w:t>。召开新闻发布会</w:t>
      </w:r>
      <w:r w:rsidR="003430C2" w:rsidRPr="003430C2">
        <w:rPr>
          <w:rFonts w:hint="eastAsia"/>
          <w:sz w:val="32"/>
          <w:szCs w:val="32"/>
        </w:rPr>
        <w:t>1</w:t>
      </w:r>
      <w:r w:rsidRPr="003430C2">
        <w:rPr>
          <w:rFonts w:hint="eastAsia"/>
          <w:sz w:val="32"/>
          <w:szCs w:val="32"/>
        </w:rPr>
        <w:t>次，</w:t>
      </w:r>
      <w:r>
        <w:rPr>
          <w:rFonts w:hint="eastAsia"/>
          <w:sz w:val="32"/>
          <w:szCs w:val="32"/>
        </w:rPr>
        <w:t>通过陕西气象</w:t>
      </w:r>
      <w:proofErr w:type="gramStart"/>
      <w:r>
        <w:rPr>
          <w:rFonts w:hint="eastAsia"/>
          <w:sz w:val="32"/>
          <w:szCs w:val="32"/>
        </w:rPr>
        <w:t>微博微</w:t>
      </w:r>
      <w:proofErr w:type="gramEnd"/>
      <w:r>
        <w:rPr>
          <w:rFonts w:hint="eastAsia"/>
          <w:sz w:val="32"/>
          <w:szCs w:val="32"/>
        </w:rPr>
        <w:t>信、</w:t>
      </w:r>
      <w:proofErr w:type="gramStart"/>
      <w:r>
        <w:rPr>
          <w:rFonts w:hint="eastAsia"/>
          <w:sz w:val="32"/>
          <w:szCs w:val="32"/>
        </w:rPr>
        <w:t>抖音的</w:t>
      </w:r>
      <w:proofErr w:type="gramEnd"/>
      <w:r>
        <w:rPr>
          <w:rFonts w:hint="eastAsia"/>
          <w:sz w:val="32"/>
          <w:szCs w:val="32"/>
        </w:rPr>
        <w:t>浏览量分别为56.15万人次、3.6万人次。</w:t>
      </w:r>
    </w:p>
    <w:p w14:paraId="23E66CB8" w14:textId="77777777" w:rsidR="00832790" w:rsidRDefault="00475462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省气象</w:t>
      </w:r>
      <w:r w:rsidRPr="003430C2">
        <w:rPr>
          <w:rFonts w:eastAsia="仿宋_GB2312" w:hint="eastAsia"/>
          <w:b/>
          <w:sz w:val="32"/>
          <w:szCs w:val="32"/>
        </w:rPr>
        <w:t>台</w:t>
      </w:r>
      <w:r w:rsidRPr="003430C2">
        <w:rPr>
          <w:rFonts w:eastAsia="仿宋_GB2312" w:hint="eastAsia"/>
          <w:b/>
          <w:sz w:val="32"/>
          <w:szCs w:val="32"/>
        </w:rPr>
        <w:t>9</w:t>
      </w:r>
      <w:r w:rsidRPr="003430C2">
        <w:rPr>
          <w:rFonts w:eastAsia="仿宋_GB2312" w:hint="eastAsia"/>
          <w:b/>
          <w:sz w:val="32"/>
          <w:szCs w:val="32"/>
        </w:rPr>
        <w:t>月</w:t>
      </w:r>
      <w:r w:rsidRPr="003430C2">
        <w:rPr>
          <w:rFonts w:eastAsia="仿宋_GB2312" w:hint="eastAsia"/>
          <w:b/>
          <w:sz w:val="32"/>
          <w:szCs w:val="32"/>
        </w:rPr>
        <w:t>4</w:t>
      </w:r>
      <w:r w:rsidRPr="003430C2">
        <w:rPr>
          <w:rFonts w:eastAsia="仿宋_GB2312" w:hint="eastAsia"/>
          <w:b/>
          <w:sz w:val="32"/>
          <w:szCs w:val="32"/>
        </w:rPr>
        <w:t>日</w:t>
      </w:r>
      <w:r w:rsidRPr="003430C2">
        <w:rPr>
          <w:rFonts w:eastAsia="仿宋_GB2312" w:hint="eastAsia"/>
          <w:b/>
          <w:sz w:val="32"/>
          <w:szCs w:val="32"/>
        </w:rPr>
        <w:t>8</w:t>
      </w:r>
      <w:r w:rsidRPr="003430C2">
        <w:rPr>
          <w:rFonts w:eastAsia="仿宋_GB2312" w:hint="eastAsia"/>
          <w:b/>
          <w:sz w:val="32"/>
          <w:szCs w:val="32"/>
        </w:rPr>
        <w:t>时发布暴雨黄色预警仍在有效期内，</w:t>
      </w:r>
      <w:r w:rsidRPr="003430C2">
        <w:rPr>
          <w:rFonts w:ascii="仿宋_GB2312" w:eastAsia="仿宋_GB2312" w:hint="eastAsia"/>
          <w:sz w:val="32"/>
          <w:szCs w:val="32"/>
        </w:rPr>
        <w:t>预</w:t>
      </w:r>
      <w:r>
        <w:rPr>
          <w:rFonts w:ascii="仿宋_GB2312" w:eastAsia="仿宋_GB2312" w:hint="eastAsia"/>
          <w:sz w:val="32"/>
          <w:szCs w:val="32"/>
        </w:rPr>
        <w:t>计09月04日08时至05日08时，西安中东部、宝鸡西部、渭南大部、延安大部、榆林大部、汉中东部、安康西部有大雨（25～50毫米），渭南南部（临渭区、华阴市、华州区、大荔县、合</w:t>
      </w:r>
      <w:r>
        <w:rPr>
          <w:rFonts w:ascii="仿宋_GB2312" w:eastAsia="仿宋_GB2312" w:hint="eastAsia"/>
          <w:sz w:val="32"/>
          <w:szCs w:val="32"/>
        </w:rPr>
        <w:lastRenderedPageBreak/>
        <w:t>阳县、蒲城县）、汉中部分地方（汉台区、南郑区、城固县、洋县、勉县、西乡县、镇巴县、宁强县、留坝县、佛坪县）、安康局地（宁陕县、紫阳县、岚皋县）有暴雨（50～100毫米），汉中南部局地（南郑区、城固县、西乡县、镇巴县）有大暴雨（100～180毫米）。上述地区伴有短时强降水（最大小时降雨量20～30毫米，</w:t>
      </w:r>
      <w:proofErr w:type="gramStart"/>
      <w:r>
        <w:rPr>
          <w:rFonts w:ascii="仿宋_GB2312" w:eastAsia="仿宋_GB2312" w:hint="eastAsia"/>
          <w:sz w:val="32"/>
          <w:szCs w:val="32"/>
        </w:rPr>
        <w:t>个别点</w:t>
      </w:r>
      <w:proofErr w:type="gramEnd"/>
      <w:r>
        <w:rPr>
          <w:rFonts w:ascii="仿宋_GB2312" w:eastAsia="仿宋_GB2312" w:hint="eastAsia"/>
          <w:sz w:val="32"/>
          <w:szCs w:val="32"/>
        </w:rPr>
        <w:t>可达40毫米以上），局地有雷暴大风等强对流天气。</w:t>
      </w:r>
    </w:p>
    <w:p w14:paraId="59E583BE" w14:textId="77777777" w:rsidR="00832790" w:rsidRDefault="00475462">
      <w:pPr>
        <w:pStyle w:val="21"/>
        <w:spacing w:line="560" w:lineRule="exact"/>
        <w:ind w:left="720" w:firstLineChars="0" w:firstLine="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三、9月5日至11日全省仍有较强降水</w:t>
      </w:r>
    </w:p>
    <w:p w14:paraId="54FBF301" w14:textId="77777777" w:rsidR="00832790" w:rsidRDefault="0047546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受副热带高压外围暖湿气流和高空槽的共同影响，预计9月5日-11日全省有大范围降水过程，</w:t>
      </w:r>
      <w:r w:rsidR="003430C2">
        <w:rPr>
          <w:rFonts w:ascii="仿宋_GB2312" w:eastAsia="仿宋_GB2312" w:hint="eastAsia"/>
          <w:sz w:val="32"/>
          <w:szCs w:val="32"/>
        </w:rPr>
        <w:t>将有4个暴雨日，</w:t>
      </w:r>
      <w:r>
        <w:rPr>
          <w:rFonts w:ascii="仿宋_GB2312" w:eastAsia="仿宋_GB2312" w:hint="eastAsia"/>
          <w:sz w:val="32"/>
          <w:szCs w:val="32"/>
        </w:rPr>
        <w:t>主要降水时段在4日夜间至6日夜间，10日夜间至11日白天。西安南部局地（</w:t>
      </w:r>
      <w:r>
        <w:rPr>
          <w:rFonts w:ascii="微软雅黑" w:eastAsia="微软雅黑" w:hAnsi="微软雅黑" w:cs="微软雅黑" w:hint="eastAsia"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区、周至县）、宝鸡西部及南部（陈仓区、太白县、陇县、凤县）、渭南北部局地（澄城县）、延安南部局地（黄龙县、宜川县）、汉中部分地方（汉台区、南郑区、城固县、洋县、勉县、西乡县、镇巴县、宁强县、留坝县、佛坪县）、安康部分地方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汉滨区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、汉阴县、石泉县、宁陕县、紫阳县、平利县、镇坪县）有暴雨（</w:t>
      </w:r>
      <w:r>
        <w:rPr>
          <w:rFonts w:ascii="仿宋_GB2312" w:eastAsia="仿宋_GB2312" w:hint="eastAsia"/>
          <w:sz w:val="32"/>
          <w:szCs w:val="32"/>
        </w:rPr>
        <w:t>50～100毫米），汉中局地（城固县、洋县、西乡县、镇巴县、佛坪县）、安康北部局地（汉阴县、石泉县）有大暴雨（100～130毫米）。过程期间局地伴有短时强降水，最大小</w:t>
      </w:r>
      <w:proofErr w:type="gramStart"/>
      <w:r>
        <w:rPr>
          <w:rFonts w:ascii="仿宋_GB2312" w:eastAsia="仿宋_GB2312" w:hint="eastAsia"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sz w:val="32"/>
          <w:szCs w:val="32"/>
        </w:rPr>
        <w:t>10～30毫米/小时，</w:t>
      </w:r>
      <w:proofErr w:type="gramStart"/>
      <w:r>
        <w:rPr>
          <w:rFonts w:ascii="仿宋_GB2312" w:eastAsia="仿宋_GB2312" w:hint="eastAsia"/>
          <w:sz w:val="32"/>
          <w:szCs w:val="32"/>
        </w:rPr>
        <w:t>个别点</w:t>
      </w:r>
      <w:proofErr w:type="gramEnd"/>
      <w:r>
        <w:rPr>
          <w:rFonts w:ascii="仿宋_GB2312" w:eastAsia="仿宋_GB2312" w:hint="eastAsia"/>
          <w:sz w:val="32"/>
          <w:szCs w:val="32"/>
        </w:rPr>
        <w:t>超过40毫米/小时。过程累计降水量：陕北北部10～45毫米，陕北南部20～60毫米，关中北部30～80毫米，关中南部、陕南大部40～150毫米，其中汉中东部及北部、安康西北部150～200毫米，</w:t>
      </w:r>
      <w:proofErr w:type="gramStart"/>
      <w:r>
        <w:rPr>
          <w:rFonts w:ascii="仿宋_GB2312" w:eastAsia="仿宋_GB2312" w:hint="eastAsia"/>
          <w:sz w:val="32"/>
          <w:szCs w:val="32"/>
        </w:rPr>
        <w:t>个别点</w:t>
      </w:r>
      <w:proofErr w:type="gramEnd"/>
      <w:r>
        <w:rPr>
          <w:rFonts w:ascii="仿宋_GB2312" w:eastAsia="仿宋_GB2312" w:hint="eastAsia"/>
          <w:sz w:val="32"/>
          <w:szCs w:val="32"/>
        </w:rPr>
        <w:t>可达200毫米以上（图2）。</w:t>
      </w:r>
    </w:p>
    <w:p w14:paraId="60A6452D" w14:textId="77777777" w:rsidR="00832790" w:rsidRDefault="0047546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 wp14:anchorId="26F3E3FA" wp14:editId="757DBC7E">
            <wp:extent cx="5603875" cy="6361430"/>
            <wp:effectExtent l="0" t="0" r="0" b="1270"/>
            <wp:docPr id="8" name="图片 8" descr="图片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 (7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3875" cy="636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8CB0D" w14:textId="77777777" w:rsidR="00832790" w:rsidRDefault="00475462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图2  2025年9月4日20时-11日20时（7天）累计降水落区图</w:t>
      </w:r>
    </w:p>
    <w:p w14:paraId="7D52ADA7" w14:textId="77777777" w:rsidR="00832790" w:rsidRDefault="00832790">
      <w:pPr>
        <w:pStyle w:val="21"/>
        <w:tabs>
          <w:tab w:val="left" w:pos="180"/>
        </w:tabs>
        <w:ind w:firstLine="643"/>
        <w:rPr>
          <w:rFonts w:ascii="Times New Roman"/>
          <w:b/>
          <w:sz w:val="32"/>
          <w:szCs w:val="32"/>
        </w:rPr>
      </w:pPr>
    </w:p>
    <w:p w14:paraId="67DCCA24" w14:textId="77777777" w:rsidR="00832790" w:rsidRDefault="00475462">
      <w:pPr>
        <w:pStyle w:val="21"/>
        <w:tabs>
          <w:tab w:val="left" w:pos="180"/>
        </w:tabs>
        <w:ind w:firstLine="643"/>
        <w:rPr>
          <w:rFonts w:ascii="Times New Roman"/>
          <w:b/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具体的逐日天气预报如下：</w:t>
      </w:r>
    </w:p>
    <w:p w14:paraId="1C43A544" w14:textId="77777777" w:rsidR="00832790" w:rsidRDefault="0047546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9月5日：</w:t>
      </w:r>
      <w:r>
        <w:rPr>
          <w:rFonts w:ascii="仿宋_GB2312" w:eastAsia="仿宋_GB2312" w:hint="eastAsia"/>
          <w:sz w:val="32"/>
          <w:szCs w:val="32"/>
        </w:rPr>
        <w:t>全省小到中雨（5～20毫米），陕北南部、关中大部、陕南中西部有大雨（25～50毫米），西安南部局地（</w:t>
      </w:r>
      <w:r>
        <w:rPr>
          <w:rFonts w:ascii="微软雅黑" w:eastAsia="微软雅黑" w:hAnsi="微软雅黑" w:cs="微软雅黑" w:hint="eastAsia"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区、周至县）、宝鸡南部（太白县、凤县）、渭南北部局地（澄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城县）、延安南部局地（黄龙县、宜川县）、汉中部分地方（汉台区、南郑区、城固县、洋县、勉县、西乡县、宁强县、留坝县、佛坪县）、安康北部局地（石泉县、宁陕县）有暴雨（</w:t>
      </w:r>
      <w:r>
        <w:rPr>
          <w:rFonts w:ascii="仿宋_GB2312" w:eastAsia="仿宋_GB2312" w:hint="eastAsia"/>
          <w:sz w:val="32"/>
          <w:szCs w:val="32"/>
        </w:rPr>
        <w:t>50～100毫米），汉中局地（城固县、洋县、佛坪县）有大暴雨（100～130毫米）（图3）。日平均气温陕北中北部、关中大部、陕南西部下降4～6℃，局地6～8℃。陕北、关中大部、陕南东部有4～5级偏北风，阵风可达6～7级。</w:t>
      </w:r>
    </w:p>
    <w:p w14:paraId="6A27E18A" w14:textId="77777777" w:rsidR="00832790" w:rsidRDefault="00475462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inline distT="0" distB="0" distL="0" distR="0" wp14:anchorId="73B52355" wp14:editId="071973EF">
            <wp:extent cx="5200650" cy="5903595"/>
            <wp:effectExtent l="0" t="0" r="0" b="1905"/>
            <wp:docPr id="6" name="图片 6" descr="图片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(1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919" cy="59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4620C" w14:textId="77777777" w:rsidR="00832790" w:rsidRDefault="00475462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图3  2025年9月4日20时-5日20时降水落区图</w:t>
      </w:r>
    </w:p>
    <w:p w14:paraId="1E3223F4" w14:textId="77777777" w:rsidR="00832790" w:rsidRDefault="00475462">
      <w:pPr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9月6日：</w:t>
      </w:r>
      <w:r>
        <w:rPr>
          <w:rFonts w:ascii="仿宋_GB2312" w:eastAsia="仿宋_GB2312" w:hint="eastAsia"/>
          <w:sz w:val="32"/>
          <w:szCs w:val="32"/>
        </w:rPr>
        <w:t>关中南部有阵雨（0.1～5毫米），陕南有小到中雨（1～25毫米），汉中中南部、安康大部、商洛南部局地有大雨（25～50毫米），汉中南部（南郑区、城固县、洋县、西乡县、镇巴县）、安康北部（</w:t>
      </w:r>
      <w:proofErr w:type="gramStart"/>
      <w:r>
        <w:rPr>
          <w:rFonts w:ascii="仿宋_GB2312" w:eastAsia="仿宋_GB2312" w:hint="eastAsia"/>
          <w:sz w:val="32"/>
          <w:szCs w:val="32"/>
        </w:rPr>
        <w:t>汉滨区</w:t>
      </w:r>
      <w:proofErr w:type="gramEnd"/>
      <w:r>
        <w:rPr>
          <w:rFonts w:ascii="仿宋_GB2312" w:eastAsia="仿宋_GB2312" w:hint="eastAsia"/>
          <w:sz w:val="32"/>
          <w:szCs w:val="32"/>
        </w:rPr>
        <w:t>、汉阴县、石泉县、宁陕县、紫阳县）有暴雨（50～100毫米），汉中南部局地（西乡县、镇巴县）、安康北部局地（汉阴县、石泉县）有大暴雨（100～110毫米）（图4）。</w:t>
      </w:r>
    </w:p>
    <w:p w14:paraId="049A06F6" w14:textId="77777777" w:rsidR="00832790" w:rsidRDefault="00475462">
      <w:pPr>
        <w:widowControl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76815BA2" wp14:editId="5BA53E73">
            <wp:extent cx="5200650" cy="5903595"/>
            <wp:effectExtent l="0" t="0" r="0" b="1905"/>
            <wp:docPr id="5" name="图片 5" descr="图片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 (2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918" cy="59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9AB24" w14:textId="77777777" w:rsidR="00832790" w:rsidRDefault="00475462">
      <w:pPr>
        <w:ind w:firstLine="281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图4  2025年9月5日20时-6日20时降水落区图</w:t>
      </w:r>
    </w:p>
    <w:p w14:paraId="21F73828" w14:textId="77777777" w:rsidR="00832790" w:rsidRDefault="0047546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9月7日：</w:t>
      </w:r>
      <w:r>
        <w:rPr>
          <w:rFonts w:ascii="仿宋_GB2312" w:eastAsia="仿宋_GB2312" w:hint="eastAsia"/>
          <w:sz w:val="32"/>
          <w:szCs w:val="32"/>
        </w:rPr>
        <w:t>关中南部有分散性阵雨（0.1～3毫米），陕南有小到中雨（5～20毫米），陕南南部有大雨（25～40毫米），安康南部局地（平利县、镇坪县）有暴雨（50～60毫米）（图5）。</w:t>
      </w:r>
    </w:p>
    <w:p w14:paraId="2432133A" w14:textId="77777777" w:rsidR="00832790" w:rsidRDefault="00475462">
      <w:pPr>
        <w:widowControl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noProof/>
          <w:kern w:val="0"/>
          <w:sz w:val="24"/>
        </w:rPr>
        <w:drawing>
          <wp:inline distT="0" distB="0" distL="0" distR="0" wp14:anchorId="6D59B17E" wp14:editId="24FB284F">
            <wp:extent cx="5200650" cy="5903595"/>
            <wp:effectExtent l="0" t="0" r="0" b="1905"/>
            <wp:docPr id="4" name="图片 4" descr="图片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 (3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917" cy="59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8507E" w14:textId="77777777" w:rsidR="00832790" w:rsidRDefault="00475462">
      <w:pPr>
        <w:ind w:firstLine="281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图5  2025年9月6日20时-7日20时降水落区图</w:t>
      </w:r>
    </w:p>
    <w:p w14:paraId="2FD4C2FF" w14:textId="77777777" w:rsidR="00832790" w:rsidRDefault="0047546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9月8日：</w:t>
      </w:r>
      <w:r>
        <w:rPr>
          <w:rFonts w:ascii="仿宋_GB2312" w:eastAsia="仿宋_GB2312" w:hint="eastAsia"/>
          <w:sz w:val="32"/>
          <w:szCs w:val="32"/>
        </w:rPr>
        <w:t>关中南部、陕南部分地方有小到中雨（5～15毫米），陕南南部局地有大雨（25～40毫米）（图6）。</w:t>
      </w:r>
    </w:p>
    <w:p w14:paraId="10498695" w14:textId="77777777" w:rsidR="00832790" w:rsidRDefault="00475462">
      <w:pPr>
        <w:widowControl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noProof/>
          <w:kern w:val="0"/>
          <w:sz w:val="24"/>
        </w:rPr>
        <w:lastRenderedPageBreak/>
        <w:drawing>
          <wp:inline distT="0" distB="0" distL="0" distR="0" wp14:anchorId="52462A27" wp14:editId="71D3C974">
            <wp:extent cx="5200650" cy="5903696"/>
            <wp:effectExtent l="0" t="0" r="0" b="1905"/>
            <wp:docPr id="3" name="图片 3" descr="图片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 (4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3282" cy="590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CC2B7" w14:textId="77777777" w:rsidR="00832790" w:rsidRDefault="00475462">
      <w:pPr>
        <w:ind w:firstLine="281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图6  2025年9月7日20时-8日20时降水落区图</w:t>
      </w:r>
    </w:p>
    <w:p w14:paraId="3786D659" w14:textId="77777777" w:rsidR="00832790" w:rsidRDefault="00475462" w:rsidP="00726B5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9月9日：</w:t>
      </w:r>
      <w:r>
        <w:rPr>
          <w:rFonts w:ascii="仿宋_GB2312" w:eastAsia="仿宋_GB2312" w:hint="eastAsia"/>
          <w:sz w:val="32"/>
          <w:szCs w:val="32"/>
        </w:rPr>
        <w:t>关中西部、秦岭山区、陕南南部有分散性小雨或阵雨（0.1～5毫米）。</w:t>
      </w:r>
    </w:p>
    <w:p w14:paraId="4AD9F584" w14:textId="77777777" w:rsidR="00832790" w:rsidRDefault="00475462" w:rsidP="00726B5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9月10日：</w:t>
      </w:r>
      <w:r>
        <w:rPr>
          <w:rFonts w:ascii="仿宋_GB2312" w:eastAsia="仿宋_GB2312" w:hint="eastAsia"/>
          <w:sz w:val="32"/>
          <w:szCs w:val="32"/>
        </w:rPr>
        <w:t>陕南南部部分地方、秦巴山区西段有分散性阵雨（0.1～5毫米）</w:t>
      </w:r>
    </w:p>
    <w:p w14:paraId="26AC92FC" w14:textId="77777777" w:rsidR="00832790" w:rsidRDefault="00475462" w:rsidP="00726B5A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9月11日：</w:t>
      </w:r>
      <w:r>
        <w:rPr>
          <w:rFonts w:ascii="仿宋_GB2312" w:eastAsia="仿宋_GB2312" w:hint="eastAsia"/>
          <w:sz w:val="32"/>
          <w:szCs w:val="32"/>
        </w:rPr>
        <w:t>陕北大部、关中东部、陕南东部有小雨（（0.1～5毫米），关中西部、陕南西部有中到大雨（10～40毫米），宝鸡西部及南部（陈仓区、太白县、陇县、凤县）、汉中部分地方</w:t>
      </w:r>
      <w:r>
        <w:rPr>
          <w:rFonts w:ascii="仿宋_GB2312" w:eastAsia="仿宋_GB2312" w:hint="eastAsia"/>
          <w:sz w:val="32"/>
          <w:szCs w:val="32"/>
        </w:rPr>
        <w:lastRenderedPageBreak/>
        <w:t>（汉台区、南郑区、城固县、留坝县、西乡县、宁强县）有暴雨（50～70毫米）（图7）。</w:t>
      </w:r>
    </w:p>
    <w:p w14:paraId="458F92B5" w14:textId="77777777" w:rsidR="00832790" w:rsidRDefault="00475462">
      <w:pPr>
        <w:widowControl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noProof/>
          <w:kern w:val="0"/>
          <w:sz w:val="24"/>
        </w:rPr>
        <w:drawing>
          <wp:inline distT="0" distB="0" distL="0" distR="0" wp14:anchorId="72DB6837" wp14:editId="32D0FAC4">
            <wp:extent cx="5044965" cy="5726965"/>
            <wp:effectExtent l="0" t="0" r="3810" b="7620"/>
            <wp:docPr id="1" name="图片 1" descr="图片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(5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9077" cy="574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BF655" w14:textId="77777777" w:rsidR="00832790" w:rsidRDefault="00475462">
      <w:pPr>
        <w:ind w:firstLine="281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图7  2025年9月10日20时-11日20时降水落区图</w:t>
      </w:r>
    </w:p>
    <w:p w14:paraId="7025E6C7" w14:textId="77777777" w:rsidR="00832790" w:rsidRDefault="00475462">
      <w:pPr>
        <w:pStyle w:val="21"/>
        <w:spacing w:line="560" w:lineRule="exact"/>
        <w:ind w:firstLine="640"/>
        <w:rPr>
          <w:rFonts w:eastAsia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四、</w:t>
      </w:r>
      <w:r>
        <w:rPr>
          <w:rFonts w:eastAsia="黑体"/>
          <w:bCs/>
          <w:sz w:val="32"/>
          <w:szCs w:val="32"/>
        </w:rPr>
        <w:t>影响分析与建议</w:t>
      </w:r>
    </w:p>
    <w:p w14:paraId="79136091" w14:textId="77777777" w:rsidR="00832790" w:rsidRDefault="00475462">
      <w:pPr>
        <w:pStyle w:val="21"/>
        <w:tabs>
          <w:tab w:val="left" w:pos="180"/>
        </w:tabs>
        <w:spacing w:line="560" w:lineRule="exact"/>
        <w:ind w:firstLine="640"/>
        <w:rPr>
          <w:rFonts w:ascii="Times New Roman"/>
          <w:sz w:val="32"/>
          <w:szCs w:val="32"/>
          <w:highlight w:val="yellow"/>
        </w:rPr>
      </w:pPr>
      <w:r>
        <w:rPr>
          <w:rFonts w:ascii="Times New Roman"/>
          <w:sz w:val="32"/>
          <w:szCs w:val="32"/>
        </w:rPr>
        <w:t>本轮</w:t>
      </w:r>
      <w:r>
        <w:rPr>
          <w:rFonts w:ascii="Times New Roman" w:hint="eastAsia"/>
          <w:sz w:val="32"/>
          <w:szCs w:val="32"/>
        </w:rPr>
        <w:t>秋淋天气</w:t>
      </w:r>
      <w:r>
        <w:rPr>
          <w:rFonts w:ascii="Times New Roman"/>
          <w:sz w:val="32"/>
          <w:szCs w:val="32"/>
        </w:rPr>
        <w:t>影响范围广、持续时间长</w:t>
      </w:r>
      <w:r>
        <w:rPr>
          <w:rFonts w:ascii="Times New Roman" w:hint="eastAsia"/>
          <w:sz w:val="32"/>
          <w:szCs w:val="32"/>
        </w:rPr>
        <w:t>，</w:t>
      </w:r>
      <w:r>
        <w:rPr>
          <w:rFonts w:ascii="Times New Roman"/>
          <w:sz w:val="32"/>
          <w:szCs w:val="32"/>
        </w:rPr>
        <w:t>关中和陕南累计雨量大</w:t>
      </w:r>
      <w:r>
        <w:rPr>
          <w:rFonts w:ascii="Times New Roman" w:hint="eastAsia"/>
          <w:sz w:val="32"/>
          <w:szCs w:val="32"/>
        </w:rPr>
        <w:t>，与前期降水落区重叠度高，需加强防范城市暴雨积涝、山洪、地质灾害及中小河流洪水，并关注强对流天气危害。受上游来水和本次持续性降水共同影响，汉江流域、渭河流域局地中小</w:t>
      </w:r>
      <w:r>
        <w:rPr>
          <w:rFonts w:ascii="Times New Roman" w:hint="eastAsia"/>
          <w:sz w:val="32"/>
          <w:szCs w:val="32"/>
        </w:rPr>
        <w:lastRenderedPageBreak/>
        <w:t>河流有超警戒水位气象风险，需加强跨省跨域跨市协调联防联控及灾害隐患点等排查，</w:t>
      </w:r>
      <w:r>
        <w:rPr>
          <w:rFonts w:ascii="Times New Roman"/>
          <w:sz w:val="32"/>
          <w:szCs w:val="32"/>
        </w:rPr>
        <w:t>防范对水库、交通运输（轨道交通）、城乡排水、旅游出行、民宿、户外游乐设施、缆车、航空飞行、输电线路、农业设施、高空作业、施工作业、地下作业、矿山、相关水域水上作业等产生的不利影响。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776C99AD" w14:textId="77777777" w:rsidR="00832790" w:rsidRDefault="00475462">
      <w:pPr>
        <w:pStyle w:val="21"/>
        <w:tabs>
          <w:tab w:val="left" w:pos="180"/>
        </w:tabs>
        <w:spacing w:line="560" w:lineRule="exact"/>
        <w:ind w:firstLineChars="0"/>
        <w:rPr>
          <w:rFonts w:ascii="Times New Roman"/>
          <w:b/>
          <w:bCs/>
          <w:sz w:val="32"/>
          <w:szCs w:val="32"/>
        </w:rPr>
      </w:pPr>
      <w:r>
        <w:rPr>
          <w:rFonts w:ascii="Times New Roman" w:hint="eastAsia"/>
          <w:b/>
          <w:bCs/>
          <w:sz w:val="32"/>
          <w:szCs w:val="32"/>
        </w:rPr>
        <w:t xml:space="preserve">1. </w:t>
      </w:r>
      <w:r>
        <w:rPr>
          <w:rFonts w:ascii="Times New Roman"/>
          <w:b/>
          <w:bCs/>
          <w:sz w:val="32"/>
          <w:szCs w:val="32"/>
        </w:rPr>
        <w:t>防范本轮强降水可能</w:t>
      </w:r>
      <w:r w:rsidRPr="003430C2">
        <w:rPr>
          <w:rFonts w:ascii="Times New Roman"/>
          <w:b/>
          <w:bCs/>
          <w:sz w:val="32"/>
          <w:szCs w:val="32"/>
        </w:rPr>
        <w:t>引发的</w:t>
      </w:r>
      <w:r w:rsidRPr="003430C2">
        <w:rPr>
          <w:rFonts w:ascii="Times New Roman" w:hint="eastAsia"/>
          <w:b/>
          <w:bCs/>
          <w:sz w:val="32"/>
          <w:szCs w:val="32"/>
        </w:rPr>
        <w:t>中小</w:t>
      </w:r>
      <w:proofErr w:type="gramStart"/>
      <w:r w:rsidRPr="003430C2">
        <w:rPr>
          <w:rFonts w:ascii="Times New Roman" w:hint="eastAsia"/>
          <w:b/>
          <w:bCs/>
          <w:sz w:val="32"/>
          <w:szCs w:val="32"/>
        </w:rPr>
        <w:t>河流超警</w:t>
      </w:r>
      <w:proofErr w:type="gramEnd"/>
      <w:r w:rsidRPr="003430C2">
        <w:rPr>
          <w:rFonts w:ascii="Times New Roman" w:hint="eastAsia"/>
          <w:b/>
          <w:bCs/>
          <w:sz w:val="32"/>
          <w:szCs w:val="32"/>
        </w:rPr>
        <w:t>风险、</w:t>
      </w:r>
      <w:r w:rsidRPr="003430C2">
        <w:rPr>
          <w:rFonts w:ascii="Times New Roman"/>
          <w:b/>
          <w:bCs/>
          <w:sz w:val="32"/>
          <w:szCs w:val="32"/>
        </w:rPr>
        <w:t>山</w:t>
      </w:r>
      <w:r>
        <w:rPr>
          <w:rFonts w:ascii="Times New Roman"/>
          <w:b/>
          <w:bCs/>
          <w:sz w:val="32"/>
          <w:szCs w:val="32"/>
        </w:rPr>
        <w:t>洪、地质等次生灾害</w:t>
      </w:r>
    </w:p>
    <w:p w14:paraId="1C507D8F" w14:textId="77777777" w:rsidR="00832790" w:rsidRDefault="00475462">
      <w:pPr>
        <w:pStyle w:val="21"/>
        <w:spacing w:line="560" w:lineRule="exact"/>
        <w:ind w:firstLine="640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</w:rPr>
        <w:t>受降水影响，</w:t>
      </w:r>
      <w:r>
        <w:rPr>
          <w:rFonts w:ascii="Times New Roman" w:hint="eastAsia"/>
          <w:sz w:val="32"/>
          <w:szCs w:val="32"/>
        </w:rPr>
        <w:t>陕北大部、陕南</w:t>
      </w:r>
      <w:r>
        <w:rPr>
          <w:rFonts w:ascii="Times New Roman"/>
          <w:sz w:val="32"/>
          <w:szCs w:val="32"/>
        </w:rPr>
        <w:t>西部及北部土壤过湿。本轮</w:t>
      </w:r>
      <w:r>
        <w:rPr>
          <w:rFonts w:ascii="Times New Roman" w:hint="eastAsia"/>
          <w:sz w:val="32"/>
          <w:szCs w:val="32"/>
        </w:rPr>
        <w:t>过程上游甘肃境内降水较大，受上游来水和本次持续性降水共同影响，诱发</w:t>
      </w:r>
      <w:r>
        <w:rPr>
          <w:rFonts w:ascii="Times New Roman"/>
          <w:sz w:val="32"/>
          <w:szCs w:val="32"/>
        </w:rPr>
        <w:t>山洪、地质灾害、中小河流洪水、城市暴雨积涝气象风险较高，</w:t>
      </w:r>
      <w:r>
        <w:rPr>
          <w:rFonts w:ascii="Times New Roman" w:hint="eastAsia"/>
          <w:sz w:val="32"/>
          <w:szCs w:val="32"/>
        </w:rPr>
        <w:t>汉江流域、渭河流域局地中小河流有超警戒水位气象风险，</w:t>
      </w:r>
      <w:r>
        <w:rPr>
          <w:rFonts w:ascii="Times New Roman"/>
          <w:sz w:val="32"/>
          <w:szCs w:val="32"/>
        </w:rPr>
        <w:t>需持续加强</w:t>
      </w:r>
      <w:r>
        <w:rPr>
          <w:rFonts w:ascii="Times New Roman" w:hint="eastAsia"/>
          <w:sz w:val="32"/>
          <w:szCs w:val="32"/>
        </w:rPr>
        <w:t>跨省跨域跨市协调联防联控及</w:t>
      </w:r>
      <w:r>
        <w:rPr>
          <w:rFonts w:ascii="Times New Roman"/>
          <w:sz w:val="32"/>
          <w:szCs w:val="32"/>
        </w:rPr>
        <w:t>灾害隐患点排查，严加防范降水落区叠加的影响，并警惕地质灾害的滞后性。政府及相关部门要密切关注当地天气预报预警，按照职责做好防范山洪、地质灾害等相关工作，必要时安排果断及时撤离，远离临水临崖等灾害易发地带。</w:t>
      </w:r>
    </w:p>
    <w:p w14:paraId="56ED863A" w14:textId="77777777" w:rsidR="00832790" w:rsidRDefault="00475462">
      <w:pPr>
        <w:pStyle w:val="a3"/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val="en-US" w:bidi="ar-SA"/>
        </w:rPr>
        <w:t xml:space="preserve">2.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  <w:t>关注持续性降水对交通出行等的不利影响</w:t>
      </w:r>
    </w:p>
    <w:p w14:paraId="71435082" w14:textId="77777777" w:rsidR="00832790" w:rsidRDefault="00475462">
      <w:pPr>
        <w:pStyle w:val="21"/>
        <w:spacing w:line="560" w:lineRule="exact"/>
        <w:ind w:firstLine="640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</w:rPr>
        <w:t>受持续性阴雨天气影响，道路湿滑、积水、低能见度风险高，需重点关注其对交通安全和通行效率的不利影响，加大对桥梁、涵洞、山谷、隧道进出口等重点路段的巡查力度，及时发现并排除安全隐患，必要时采取交通管制措施。关注对出行和景区旅游安全的不利影响，特别是进山、进峪口游玩时需做好防范措施。</w:t>
      </w:r>
    </w:p>
    <w:p w14:paraId="3E748B94" w14:textId="77777777" w:rsidR="00832790" w:rsidRDefault="00475462">
      <w:pPr>
        <w:pStyle w:val="a3"/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val="en-US" w:bidi="ar-SA"/>
        </w:rPr>
        <w:t xml:space="preserve">3.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  <w:t>关注降水天气对农业生产的不利影响</w:t>
      </w:r>
    </w:p>
    <w:p w14:paraId="181B8C74" w14:textId="77777777" w:rsidR="00832790" w:rsidRDefault="00475462">
      <w:pPr>
        <w:widowControl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目前，我省关中</w:t>
      </w:r>
      <w:r>
        <w:rPr>
          <w:rFonts w:eastAsia="仿宋_GB2312" w:hint="eastAsia"/>
          <w:sz w:val="32"/>
          <w:szCs w:val="32"/>
        </w:rPr>
        <w:t>平原地区大部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厘米土壤相对湿度低于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，存在轻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中度缺墒，</w:t>
      </w:r>
      <w:proofErr w:type="gramStart"/>
      <w:r>
        <w:rPr>
          <w:rFonts w:eastAsia="仿宋_GB2312" w:hint="eastAsia"/>
          <w:sz w:val="32"/>
          <w:szCs w:val="32"/>
        </w:rPr>
        <w:t>此次过程</w:t>
      </w:r>
      <w:proofErr w:type="gramEnd"/>
      <w:r>
        <w:rPr>
          <w:rFonts w:eastAsia="仿宋_GB2312"/>
          <w:sz w:val="32"/>
          <w:szCs w:val="32"/>
        </w:rPr>
        <w:t>对改善关中大部农田和果园</w:t>
      </w:r>
      <w:r>
        <w:rPr>
          <w:rFonts w:eastAsia="仿宋_GB2312"/>
          <w:sz w:val="32"/>
          <w:szCs w:val="32"/>
        </w:rPr>
        <w:lastRenderedPageBreak/>
        <w:t>土壤墒情有利，利于秋粮作物、经济林果产量和品质形成。但</w:t>
      </w:r>
      <w:r>
        <w:rPr>
          <w:rFonts w:eastAsia="仿宋_GB2312" w:hint="eastAsia"/>
          <w:sz w:val="32"/>
          <w:szCs w:val="32"/>
        </w:rPr>
        <w:t>持续性</w:t>
      </w:r>
      <w:r>
        <w:rPr>
          <w:rFonts w:eastAsia="仿宋_GB2312"/>
          <w:sz w:val="32"/>
          <w:szCs w:val="32"/>
        </w:rPr>
        <w:t>降水易引发农田渍涝和病虫害发生发展。建议提早开沟做好排水准备；成熟期玉米及时收获</w:t>
      </w:r>
      <w:r>
        <w:rPr>
          <w:rFonts w:eastAsia="仿宋_GB2312" w:hint="eastAsia"/>
          <w:sz w:val="32"/>
          <w:szCs w:val="32"/>
        </w:rPr>
        <w:t>晾晒</w:t>
      </w:r>
      <w:r>
        <w:rPr>
          <w:rFonts w:eastAsia="仿宋_GB2312"/>
          <w:sz w:val="32"/>
          <w:szCs w:val="32"/>
        </w:rPr>
        <w:t>，防范籽粒霉变；暴雨高湿区抓住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雨隙窗口期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做好病虫害监测及防治工作。</w:t>
      </w:r>
    </w:p>
    <w:p w14:paraId="73E7EFE4" w14:textId="77777777" w:rsidR="00832790" w:rsidRDefault="00475462">
      <w:pPr>
        <w:widowControl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由于季节转换期天气系统调整快，加之预报时效长，降水强度和落区具有不确定性，各级气象部门将强化</w:t>
      </w:r>
      <w:r>
        <w:rPr>
          <w:rFonts w:eastAsia="仿宋_GB2312"/>
          <w:sz w:val="32"/>
          <w:szCs w:val="32"/>
        </w:rPr>
        <w:t>“13161”</w:t>
      </w:r>
      <w:r>
        <w:rPr>
          <w:rFonts w:eastAsia="仿宋_GB2312"/>
          <w:sz w:val="32"/>
          <w:szCs w:val="32"/>
        </w:rPr>
        <w:t>递进式监测预报预警服务，及时叫应应急责任人，尽最大努力做到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叫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的精准，与应急、住建、农业、水利、自然资源、交通、</w:t>
      </w:r>
      <w:proofErr w:type="gramStart"/>
      <w:r>
        <w:rPr>
          <w:rFonts w:eastAsia="仿宋_GB2312"/>
          <w:sz w:val="32"/>
          <w:szCs w:val="32"/>
        </w:rPr>
        <w:t>文旅等</w:t>
      </w:r>
      <w:proofErr w:type="gramEnd"/>
      <w:r>
        <w:rPr>
          <w:rFonts w:eastAsia="仿宋_GB2312"/>
          <w:sz w:val="32"/>
          <w:szCs w:val="32"/>
        </w:rPr>
        <w:t>部门</w:t>
      </w:r>
      <w:r w:rsidRPr="003430C2">
        <w:rPr>
          <w:rFonts w:eastAsia="仿宋_GB2312"/>
          <w:sz w:val="32"/>
          <w:szCs w:val="32"/>
        </w:rPr>
        <w:t>开展</w:t>
      </w:r>
      <w:r w:rsidRPr="003430C2">
        <w:rPr>
          <w:rFonts w:eastAsia="仿宋_GB2312" w:hint="eastAsia"/>
          <w:sz w:val="32"/>
          <w:szCs w:val="32"/>
        </w:rPr>
        <w:t>递进式</w:t>
      </w:r>
      <w:r w:rsidRPr="003430C2">
        <w:rPr>
          <w:rFonts w:eastAsia="仿宋_GB2312"/>
          <w:sz w:val="32"/>
          <w:szCs w:val="32"/>
        </w:rPr>
        <w:t>气象灾</w:t>
      </w:r>
      <w:r>
        <w:rPr>
          <w:rFonts w:eastAsia="仿宋_GB2312"/>
          <w:sz w:val="32"/>
          <w:szCs w:val="32"/>
        </w:rPr>
        <w:t>害风险联合预警，全力做好汛期气象服务工作。</w:t>
      </w:r>
    </w:p>
    <w:p w14:paraId="23EAEF0C" w14:textId="64E45B5A" w:rsidR="00832790" w:rsidRDefault="00832790">
      <w:pPr>
        <w:rPr>
          <w:rFonts w:ascii="仿宋_GB2312" w:eastAsia="仿宋_GB2312"/>
          <w:sz w:val="32"/>
          <w:szCs w:val="32"/>
        </w:rPr>
      </w:pPr>
    </w:p>
    <w:p w14:paraId="27918169" w14:textId="141E5A56" w:rsidR="00726B5A" w:rsidRDefault="00726B5A">
      <w:pPr>
        <w:rPr>
          <w:rFonts w:ascii="仿宋_GB2312" w:eastAsia="仿宋_GB2312"/>
          <w:sz w:val="32"/>
          <w:szCs w:val="32"/>
        </w:rPr>
      </w:pPr>
    </w:p>
    <w:p w14:paraId="6B7C49C4" w14:textId="1A26CAB5" w:rsidR="00726B5A" w:rsidRDefault="00726B5A">
      <w:pPr>
        <w:rPr>
          <w:rFonts w:ascii="仿宋_GB2312" w:eastAsia="仿宋_GB2312"/>
          <w:sz w:val="32"/>
          <w:szCs w:val="32"/>
        </w:rPr>
      </w:pPr>
    </w:p>
    <w:p w14:paraId="06E16486" w14:textId="77777777" w:rsidR="00832790" w:rsidRDefault="00475462">
      <w:pPr>
        <w:ind w:firstLineChars="200" w:firstLine="420"/>
        <w:rPr>
          <w:rFonts w:ascii="仿宋_GB2312" w:eastAsia="仿宋_GB2312"/>
          <w:sz w:val="32"/>
          <w:szCs w:val="32"/>
        </w:rPr>
      </w:pPr>
      <w:bookmarkStart w:id="1" w:name="_GoBack"/>
      <w:bookmarkEnd w:id="1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067683" wp14:editId="44FD76BA">
                <wp:simplePos x="0" y="0"/>
                <wp:positionH relativeFrom="column">
                  <wp:posOffset>-5080</wp:posOffset>
                </wp:positionH>
                <wp:positionV relativeFrom="paragraph">
                  <wp:posOffset>273685</wp:posOffset>
                </wp:positionV>
                <wp:extent cx="5792470" cy="0"/>
                <wp:effectExtent l="0" t="0" r="0" b="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D4FF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.4pt;margin-top:21.55pt;width:456.1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"/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AC09011" wp14:editId="5863B57D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BCE0DA" w14:textId="77777777" w:rsidR="00832790" w:rsidRDefault="00475462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3A03544" wp14:editId="24283331">
                                  <wp:extent cx="1805305" cy="534670"/>
                                  <wp:effectExtent l="0" t="0" r="4445" b="0"/>
                                  <wp:docPr id="16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C09011" id="文本框 12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DxYJrN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14:paraId="4BBCE0DA" w14:textId="77777777" w:rsidR="00832790" w:rsidRDefault="00475462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33A03544" wp14:editId="24283331">
                            <wp:extent cx="1805305" cy="534670"/>
                            <wp:effectExtent l="0" t="0" r="4445" b="0"/>
                            <wp:docPr id="16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366A09" wp14:editId="368E84C8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2B610C" w14:textId="77777777" w:rsidR="00832790" w:rsidRDefault="00475462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540AF33" wp14:editId="0D8E0D8C">
                                  <wp:extent cx="1809750" cy="533400"/>
                                  <wp:effectExtent l="0" t="0" r="0" b="0"/>
                                  <wp:docPr id="17" name="图片 17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图片 17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66A09" id="文本框 11" o:spid="_x0000_s1029" type="#_x0000_t202" style="position:absolute;left:0;text-align:left;margin-left:344.5pt;margin-top:764.3pt;width:156.35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BXzWf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14:paraId="432B610C" w14:textId="77777777" w:rsidR="00832790" w:rsidRDefault="00475462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3540AF33" wp14:editId="0D8E0D8C">
                            <wp:extent cx="1809750" cy="533400"/>
                            <wp:effectExtent l="0" t="0" r="0" b="0"/>
                            <wp:docPr id="17" name="图片 17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图片 17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FDA0EE5" w14:textId="77777777" w:rsidR="00832790" w:rsidRDefault="00475462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3B7A3318" w14:textId="77777777" w:rsidR="00832790" w:rsidRDefault="00475462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5A06F9A2" w14:textId="77777777" w:rsidR="00832790" w:rsidRDefault="00475462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88B843" wp14:editId="5C11A061">
                <wp:simplePos x="0" y="0"/>
                <wp:positionH relativeFrom="column">
                  <wp:posOffset>-37465</wp:posOffset>
                </wp:positionH>
                <wp:positionV relativeFrom="paragraph">
                  <wp:posOffset>120650</wp:posOffset>
                </wp:positionV>
                <wp:extent cx="5792470" cy="0"/>
                <wp:effectExtent l="0" t="0" r="0" b="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B1511A" id="直接箭头连接符 7" o:spid="_x0000_s1026" type="#_x0000_t32" style="position:absolute;left:0;text-align:left;margin-left:-2.95pt;margin-top:9.5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"/>
            </w:pict>
          </mc:Fallback>
        </mc:AlternateContent>
      </w:r>
    </w:p>
    <w:p w14:paraId="58A3947E" w14:textId="77777777" w:rsidR="00832790" w:rsidRDefault="00475462">
      <w:pPr>
        <w:spacing w:line="360" w:lineRule="exact"/>
        <w:ind w:left="488" w:right="224" w:hangingChars="200" w:hanging="488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制作：吴国华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刘嘉慧敏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16847B0B" w14:textId="77777777" w:rsidR="00832790" w:rsidRDefault="00475462">
      <w:pPr>
        <w:pStyle w:val="a3"/>
        <w:jc w:val="right"/>
        <w:rPr>
          <w:rFonts w:eastAsia="仿宋_GB2312"/>
          <w:bCs/>
          <w:sz w:val="32"/>
          <w:szCs w:val="32"/>
        </w:rPr>
      </w:pPr>
      <w:r>
        <w:rPr>
          <w:noProof/>
          <w:lang w:val="en-US" w:bidi="ar-SA"/>
        </w:rPr>
        <w:drawing>
          <wp:inline distT="0" distB="0" distL="0" distR="0" wp14:anchorId="2B42925D" wp14:editId="33F5CD8E">
            <wp:extent cx="1788160" cy="61404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61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2790">
      <w:footerReference w:type="default" r:id="rId17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4CDDD" w14:textId="77777777" w:rsidR="007F5C6F" w:rsidRDefault="007F5C6F">
      <w:r>
        <w:separator/>
      </w:r>
    </w:p>
  </w:endnote>
  <w:endnote w:type="continuationSeparator" w:id="0">
    <w:p w14:paraId="5102FD11" w14:textId="77777777" w:rsidR="007F5C6F" w:rsidRDefault="007F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7568143"/>
      <w:docPartObj>
        <w:docPartGallery w:val="AutoText"/>
      </w:docPartObj>
    </w:sdtPr>
    <w:sdtEndPr/>
    <w:sdtContent>
      <w:sdt>
        <w:sdtPr>
          <w:id w:val="-1669238322"/>
          <w:docPartObj>
            <w:docPartGallery w:val="AutoText"/>
          </w:docPartObj>
        </w:sdtPr>
        <w:sdtEndPr/>
        <w:sdtContent>
          <w:p w14:paraId="1A24D72A" w14:textId="77777777" w:rsidR="00832790" w:rsidRDefault="00475462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D4D0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D4D0D"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5F37DC" w14:textId="77777777" w:rsidR="00832790" w:rsidRDefault="0083279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9C2E63" w14:textId="77777777" w:rsidR="007F5C6F" w:rsidRDefault="007F5C6F">
      <w:r>
        <w:separator/>
      </w:r>
    </w:p>
  </w:footnote>
  <w:footnote w:type="continuationSeparator" w:id="0">
    <w:p w14:paraId="1D4EF295" w14:textId="77777777" w:rsidR="007F5C6F" w:rsidRDefault="007F5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23D4"/>
    <w:rsid w:val="00003D60"/>
    <w:rsid w:val="0000565C"/>
    <w:rsid w:val="00011432"/>
    <w:rsid w:val="00011490"/>
    <w:rsid w:val="00022DD8"/>
    <w:rsid w:val="00034491"/>
    <w:rsid w:val="00040B2B"/>
    <w:rsid w:val="0004420D"/>
    <w:rsid w:val="000463C0"/>
    <w:rsid w:val="00052BC6"/>
    <w:rsid w:val="00055BEE"/>
    <w:rsid w:val="000642E7"/>
    <w:rsid w:val="00067328"/>
    <w:rsid w:val="00087CB7"/>
    <w:rsid w:val="00095072"/>
    <w:rsid w:val="00096066"/>
    <w:rsid w:val="00097B91"/>
    <w:rsid w:val="000A5E89"/>
    <w:rsid w:val="000B29CB"/>
    <w:rsid w:val="000B3F4D"/>
    <w:rsid w:val="000C37C6"/>
    <w:rsid w:val="000C775F"/>
    <w:rsid w:val="000D30C9"/>
    <w:rsid w:val="000D4609"/>
    <w:rsid w:val="000D7118"/>
    <w:rsid w:val="000E44ED"/>
    <w:rsid w:val="000E5A3D"/>
    <w:rsid w:val="00112EFC"/>
    <w:rsid w:val="00115A64"/>
    <w:rsid w:val="001305FD"/>
    <w:rsid w:val="0013661B"/>
    <w:rsid w:val="00136C20"/>
    <w:rsid w:val="00142E82"/>
    <w:rsid w:val="001472DB"/>
    <w:rsid w:val="0014794C"/>
    <w:rsid w:val="00150F07"/>
    <w:rsid w:val="001513F1"/>
    <w:rsid w:val="0015583A"/>
    <w:rsid w:val="001657C9"/>
    <w:rsid w:val="001732CD"/>
    <w:rsid w:val="00177237"/>
    <w:rsid w:val="0018285A"/>
    <w:rsid w:val="001A0B5B"/>
    <w:rsid w:val="001A2D31"/>
    <w:rsid w:val="001A3983"/>
    <w:rsid w:val="001A4C0E"/>
    <w:rsid w:val="001B534F"/>
    <w:rsid w:val="001C205A"/>
    <w:rsid w:val="001D2442"/>
    <w:rsid w:val="001E4245"/>
    <w:rsid w:val="001F6216"/>
    <w:rsid w:val="001F7E24"/>
    <w:rsid w:val="00210183"/>
    <w:rsid w:val="00213F75"/>
    <w:rsid w:val="0021442D"/>
    <w:rsid w:val="00214FFD"/>
    <w:rsid w:val="002174EB"/>
    <w:rsid w:val="0022382B"/>
    <w:rsid w:val="00224E44"/>
    <w:rsid w:val="002321E6"/>
    <w:rsid w:val="00246E26"/>
    <w:rsid w:val="00252EE4"/>
    <w:rsid w:val="00253143"/>
    <w:rsid w:val="00257C52"/>
    <w:rsid w:val="0026272D"/>
    <w:rsid w:val="002630BB"/>
    <w:rsid w:val="00263182"/>
    <w:rsid w:val="0027012A"/>
    <w:rsid w:val="002742C0"/>
    <w:rsid w:val="00287B1A"/>
    <w:rsid w:val="002A15CF"/>
    <w:rsid w:val="002A1CEF"/>
    <w:rsid w:val="002B1984"/>
    <w:rsid w:val="002B1F97"/>
    <w:rsid w:val="002B2F0C"/>
    <w:rsid w:val="002B31A1"/>
    <w:rsid w:val="002B374C"/>
    <w:rsid w:val="002B3ADC"/>
    <w:rsid w:val="002D4D0D"/>
    <w:rsid w:val="002E6391"/>
    <w:rsid w:val="002F1DC6"/>
    <w:rsid w:val="002F2DFA"/>
    <w:rsid w:val="002F7F53"/>
    <w:rsid w:val="00310A02"/>
    <w:rsid w:val="00317072"/>
    <w:rsid w:val="00317E38"/>
    <w:rsid w:val="00334D3C"/>
    <w:rsid w:val="003430C2"/>
    <w:rsid w:val="003501BE"/>
    <w:rsid w:val="00350774"/>
    <w:rsid w:val="003544F4"/>
    <w:rsid w:val="00370117"/>
    <w:rsid w:val="00377A91"/>
    <w:rsid w:val="00383F18"/>
    <w:rsid w:val="00384EF9"/>
    <w:rsid w:val="00395084"/>
    <w:rsid w:val="00395698"/>
    <w:rsid w:val="00395BAD"/>
    <w:rsid w:val="003B0295"/>
    <w:rsid w:val="003C0B0A"/>
    <w:rsid w:val="003C4EB2"/>
    <w:rsid w:val="003D7C19"/>
    <w:rsid w:val="003E3079"/>
    <w:rsid w:val="003E6DBD"/>
    <w:rsid w:val="003E6FE2"/>
    <w:rsid w:val="003E7D5B"/>
    <w:rsid w:val="003F17ED"/>
    <w:rsid w:val="004049E4"/>
    <w:rsid w:val="00412709"/>
    <w:rsid w:val="004178F9"/>
    <w:rsid w:val="00422D6E"/>
    <w:rsid w:val="00436B98"/>
    <w:rsid w:val="00457854"/>
    <w:rsid w:val="00460102"/>
    <w:rsid w:val="00460F33"/>
    <w:rsid w:val="004616FC"/>
    <w:rsid w:val="004722A2"/>
    <w:rsid w:val="00472886"/>
    <w:rsid w:val="004735CB"/>
    <w:rsid w:val="00473DF2"/>
    <w:rsid w:val="00475462"/>
    <w:rsid w:val="00477353"/>
    <w:rsid w:val="00495CE5"/>
    <w:rsid w:val="00495DA3"/>
    <w:rsid w:val="00496EDE"/>
    <w:rsid w:val="004A460F"/>
    <w:rsid w:val="004B16DF"/>
    <w:rsid w:val="004B50DF"/>
    <w:rsid w:val="004B750C"/>
    <w:rsid w:val="004C1D89"/>
    <w:rsid w:val="004C1ED7"/>
    <w:rsid w:val="004D0686"/>
    <w:rsid w:val="004D4BE2"/>
    <w:rsid w:val="004E66EA"/>
    <w:rsid w:val="004F1BEC"/>
    <w:rsid w:val="004F2CD5"/>
    <w:rsid w:val="004F459B"/>
    <w:rsid w:val="005036B6"/>
    <w:rsid w:val="005040CC"/>
    <w:rsid w:val="0051284E"/>
    <w:rsid w:val="00514E1F"/>
    <w:rsid w:val="005312A5"/>
    <w:rsid w:val="00535BFB"/>
    <w:rsid w:val="00541C1D"/>
    <w:rsid w:val="00560AE7"/>
    <w:rsid w:val="00563D13"/>
    <w:rsid w:val="0056689E"/>
    <w:rsid w:val="00566A47"/>
    <w:rsid w:val="00571542"/>
    <w:rsid w:val="00573BD2"/>
    <w:rsid w:val="0057428C"/>
    <w:rsid w:val="005808F4"/>
    <w:rsid w:val="005836C4"/>
    <w:rsid w:val="00583999"/>
    <w:rsid w:val="00587DA4"/>
    <w:rsid w:val="00591B1A"/>
    <w:rsid w:val="00597C52"/>
    <w:rsid w:val="005B0AD2"/>
    <w:rsid w:val="005B0C6C"/>
    <w:rsid w:val="005B27CB"/>
    <w:rsid w:val="005B5FA0"/>
    <w:rsid w:val="005D5918"/>
    <w:rsid w:val="005E4585"/>
    <w:rsid w:val="005E4EA6"/>
    <w:rsid w:val="005F0AF2"/>
    <w:rsid w:val="005F66E5"/>
    <w:rsid w:val="00605576"/>
    <w:rsid w:val="00610B48"/>
    <w:rsid w:val="00615EA1"/>
    <w:rsid w:val="0062019A"/>
    <w:rsid w:val="006310F5"/>
    <w:rsid w:val="00631125"/>
    <w:rsid w:val="00666C97"/>
    <w:rsid w:val="00674553"/>
    <w:rsid w:val="00677351"/>
    <w:rsid w:val="006814C5"/>
    <w:rsid w:val="006815EB"/>
    <w:rsid w:val="006900E1"/>
    <w:rsid w:val="00691498"/>
    <w:rsid w:val="00692FC1"/>
    <w:rsid w:val="00693809"/>
    <w:rsid w:val="00697FDC"/>
    <w:rsid w:val="006A071C"/>
    <w:rsid w:val="006A2AA4"/>
    <w:rsid w:val="006C2C25"/>
    <w:rsid w:val="006C487A"/>
    <w:rsid w:val="006D11A5"/>
    <w:rsid w:val="006F27A2"/>
    <w:rsid w:val="006F762E"/>
    <w:rsid w:val="0070130B"/>
    <w:rsid w:val="00717469"/>
    <w:rsid w:val="007207FE"/>
    <w:rsid w:val="00723AFF"/>
    <w:rsid w:val="00726B5A"/>
    <w:rsid w:val="00733269"/>
    <w:rsid w:val="00743838"/>
    <w:rsid w:val="00743D9C"/>
    <w:rsid w:val="007445AA"/>
    <w:rsid w:val="00750094"/>
    <w:rsid w:val="00755A01"/>
    <w:rsid w:val="00756D6C"/>
    <w:rsid w:val="007619B8"/>
    <w:rsid w:val="00772A63"/>
    <w:rsid w:val="00781857"/>
    <w:rsid w:val="00785C24"/>
    <w:rsid w:val="00793E23"/>
    <w:rsid w:val="00797AD3"/>
    <w:rsid w:val="007C404E"/>
    <w:rsid w:val="007E2468"/>
    <w:rsid w:val="007E6058"/>
    <w:rsid w:val="007F2B2D"/>
    <w:rsid w:val="007F5C6F"/>
    <w:rsid w:val="007F683E"/>
    <w:rsid w:val="008042BD"/>
    <w:rsid w:val="00805058"/>
    <w:rsid w:val="00806AA9"/>
    <w:rsid w:val="008109DE"/>
    <w:rsid w:val="008120C5"/>
    <w:rsid w:val="008156C6"/>
    <w:rsid w:val="00821A52"/>
    <w:rsid w:val="008228EB"/>
    <w:rsid w:val="008302A9"/>
    <w:rsid w:val="00832790"/>
    <w:rsid w:val="0083484F"/>
    <w:rsid w:val="0083650B"/>
    <w:rsid w:val="008377AA"/>
    <w:rsid w:val="00837EE7"/>
    <w:rsid w:val="00847DE1"/>
    <w:rsid w:val="0085060D"/>
    <w:rsid w:val="00853CC8"/>
    <w:rsid w:val="00855B5D"/>
    <w:rsid w:val="008605A3"/>
    <w:rsid w:val="00860B92"/>
    <w:rsid w:val="008635B7"/>
    <w:rsid w:val="0086572F"/>
    <w:rsid w:val="00870354"/>
    <w:rsid w:val="008712CB"/>
    <w:rsid w:val="00871D1B"/>
    <w:rsid w:val="00883EE0"/>
    <w:rsid w:val="00887E6B"/>
    <w:rsid w:val="00887F6B"/>
    <w:rsid w:val="00895570"/>
    <w:rsid w:val="008A02FD"/>
    <w:rsid w:val="008A34C5"/>
    <w:rsid w:val="008A491E"/>
    <w:rsid w:val="008C0CD4"/>
    <w:rsid w:val="008C577C"/>
    <w:rsid w:val="008C7F31"/>
    <w:rsid w:val="008C7FFB"/>
    <w:rsid w:val="008D5FDB"/>
    <w:rsid w:val="008E2D9E"/>
    <w:rsid w:val="008E7B30"/>
    <w:rsid w:val="008F37A7"/>
    <w:rsid w:val="008F3C85"/>
    <w:rsid w:val="008F49B2"/>
    <w:rsid w:val="008F6211"/>
    <w:rsid w:val="009013E4"/>
    <w:rsid w:val="009056CC"/>
    <w:rsid w:val="0092037C"/>
    <w:rsid w:val="009267BA"/>
    <w:rsid w:val="00926A1A"/>
    <w:rsid w:val="00933333"/>
    <w:rsid w:val="00944DBE"/>
    <w:rsid w:val="009457FE"/>
    <w:rsid w:val="00960930"/>
    <w:rsid w:val="009648B2"/>
    <w:rsid w:val="00966676"/>
    <w:rsid w:val="00973448"/>
    <w:rsid w:val="009901F5"/>
    <w:rsid w:val="00991255"/>
    <w:rsid w:val="00992528"/>
    <w:rsid w:val="00993210"/>
    <w:rsid w:val="009A1A8D"/>
    <w:rsid w:val="009A3D9D"/>
    <w:rsid w:val="009A5060"/>
    <w:rsid w:val="009A77FE"/>
    <w:rsid w:val="009B34F9"/>
    <w:rsid w:val="009B6340"/>
    <w:rsid w:val="009B70BB"/>
    <w:rsid w:val="009C35D9"/>
    <w:rsid w:val="009C3BE1"/>
    <w:rsid w:val="009D03EF"/>
    <w:rsid w:val="009D189E"/>
    <w:rsid w:val="009E3E9D"/>
    <w:rsid w:val="009F24DD"/>
    <w:rsid w:val="009F3B2A"/>
    <w:rsid w:val="009F65EF"/>
    <w:rsid w:val="009F7B4D"/>
    <w:rsid w:val="00A245C7"/>
    <w:rsid w:val="00A248DF"/>
    <w:rsid w:val="00A35E65"/>
    <w:rsid w:val="00A4121B"/>
    <w:rsid w:val="00A6534F"/>
    <w:rsid w:val="00A762F8"/>
    <w:rsid w:val="00A85A10"/>
    <w:rsid w:val="00A92F30"/>
    <w:rsid w:val="00A94121"/>
    <w:rsid w:val="00AB0985"/>
    <w:rsid w:val="00AB1101"/>
    <w:rsid w:val="00AB15F9"/>
    <w:rsid w:val="00AB160B"/>
    <w:rsid w:val="00AB3CB4"/>
    <w:rsid w:val="00AC0133"/>
    <w:rsid w:val="00AC6A28"/>
    <w:rsid w:val="00AC7A84"/>
    <w:rsid w:val="00AD2D6F"/>
    <w:rsid w:val="00AD76FD"/>
    <w:rsid w:val="00AE718B"/>
    <w:rsid w:val="00AF4E26"/>
    <w:rsid w:val="00B0045E"/>
    <w:rsid w:val="00B2058B"/>
    <w:rsid w:val="00B26ACE"/>
    <w:rsid w:val="00B332C2"/>
    <w:rsid w:val="00B33A56"/>
    <w:rsid w:val="00B34BD8"/>
    <w:rsid w:val="00B4090F"/>
    <w:rsid w:val="00B4738A"/>
    <w:rsid w:val="00B54906"/>
    <w:rsid w:val="00B57D4A"/>
    <w:rsid w:val="00B64F06"/>
    <w:rsid w:val="00B7608B"/>
    <w:rsid w:val="00B901F0"/>
    <w:rsid w:val="00B91F44"/>
    <w:rsid w:val="00BA04BE"/>
    <w:rsid w:val="00BA42CB"/>
    <w:rsid w:val="00BB4A6E"/>
    <w:rsid w:val="00BB7D16"/>
    <w:rsid w:val="00BC21C5"/>
    <w:rsid w:val="00BC4096"/>
    <w:rsid w:val="00BC734F"/>
    <w:rsid w:val="00BD39AD"/>
    <w:rsid w:val="00BF0951"/>
    <w:rsid w:val="00BF14A7"/>
    <w:rsid w:val="00BF404C"/>
    <w:rsid w:val="00BF4D4B"/>
    <w:rsid w:val="00C15269"/>
    <w:rsid w:val="00C25638"/>
    <w:rsid w:val="00C378C3"/>
    <w:rsid w:val="00C4723B"/>
    <w:rsid w:val="00C6407E"/>
    <w:rsid w:val="00C72090"/>
    <w:rsid w:val="00C763DE"/>
    <w:rsid w:val="00C83648"/>
    <w:rsid w:val="00C93024"/>
    <w:rsid w:val="00CA0F66"/>
    <w:rsid w:val="00CA1461"/>
    <w:rsid w:val="00CA6429"/>
    <w:rsid w:val="00CB3823"/>
    <w:rsid w:val="00CC5F6A"/>
    <w:rsid w:val="00CD4492"/>
    <w:rsid w:val="00CE5987"/>
    <w:rsid w:val="00CE61ED"/>
    <w:rsid w:val="00CF07ED"/>
    <w:rsid w:val="00CF3057"/>
    <w:rsid w:val="00D0050F"/>
    <w:rsid w:val="00D02D93"/>
    <w:rsid w:val="00D05A8F"/>
    <w:rsid w:val="00D14691"/>
    <w:rsid w:val="00D16B16"/>
    <w:rsid w:val="00D26090"/>
    <w:rsid w:val="00D27138"/>
    <w:rsid w:val="00D32CD9"/>
    <w:rsid w:val="00D36C81"/>
    <w:rsid w:val="00D4099B"/>
    <w:rsid w:val="00D42540"/>
    <w:rsid w:val="00D45E1C"/>
    <w:rsid w:val="00D479B3"/>
    <w:rsid w:val="00D5063D"/>
    <w:rsid w:val="00D55994"/>
    <w:rsid w:val="00D5694F"/>
    <w:rsid w:val="00D61BE3"/>
    <w:rsid w:val="00D64168"/>
    <w:rsid w:val="00D7153D"/>
    <w:rsid w:val="00D754ED"/>
    <w:rsid w:val="00D80D17"/>
    <w:rsid w:val="00D84B92"/>
    <w:rsid w:val="00D940E3"/>
    <w:rsid w:val="00D946F7"/>
    <w:rsid w:val="00DA4F71"/>
    <w:rsid w:val="00DB3D4D"/>
    <w:rsid w:val="00DB6243"/>
    <w:rsid w:val="00DC0F6D"/>
    <w:rsid w:val="00DC4FDB"/>
    <w:rsid w:val="00DE3E66"/>
    <w:rsid w:val="00E02F89"/>
    <w:rsid w:val="00E052A5"/>
    <w:rsid w:val="00E11ABE"/>
    <w:rsid w:val="00E12979"/>
    <w:rsid w:val="00E21058"/>
    <w:rsid w:val="00E35C6F"/>
    <w:rsid w:val="00E403E6"/>
    <w:rsid w:val="00E4162F"/>
    <w:rsid w:val="00E505FA"/>
    <w:rsid w:val="00E52F14"/>
    <w:rsid w:val="00E71C27"/>
    <w:rsid w:val="00E72759"/>
    <w:rsid w:val="00E90A5F"/>
    <w:rsid w:val="00E91CD5"/>
    <w:rsid w:val="00EB7425"/>
    <w:rsid w:val="00EC0B98"/>
    <w:rsid w:val="00EF0A7B"/>
    <w:rsid w:val="00EF76EC"/>
    <w:rsid w:val="00F01672"/>
    <w:rsid w:val="00F02C24"/>
    <w:rsid w:val="00F061CB"/>
    <w:rsid w:val="00F10777"/>
    <w:rsid w:val="00F10D8E"/>
    <w:rsid w:val="00F12EFF"/>
    <w:rsid w:val="00F1541C"/>
    <w:rsid w:val="00F1773B"/>
    <w:rsid w:val="00F17AC4"/>
    <w:rsid w:val="00F236A6"/>
    <w:rsid w:val="00F30E03"/>
    <w:rsid w:val="00F31CB0"/>
    <w:rsid w:val="00F37DD5"/>
    <w:rsid w:val="00F40D40"/>
    <w:rsid w:val="00F4159A"/>
    <w:rsid w:val="00F43DC6"/>
    <w:rsid w:val="00F47E74"/>
    <w:rsid w:val="00F65133"/>
    <w:rsid w:val="00F705B3"/>
    <w:rsid w:val="00F76283"/>
    <w:rsid w:val="00F82663"/>
    <w:rsid w:val="00F8509E"/>
    <w:rsid w:val="00F85A07"/>
    <w:rsid w:val="00FA2549"/>
    <w:rsid w:val="00FA3F3B"/>
    <w:rsid w:val="00FB0F6B"/>
    <w:rsid w:val="00FB429B"/>
    <w:rsid w:val="00FC0F7F"/>
    <w:rsid w:val="00FC203D"/>
    <w:rsid w:val="00FD58A4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942A31"/>
    <w:rsid w:val="03B64756"/>
    <w:rsid w:val="03BA6FEC"/>
    <w:rsid w:val="03C74BB5"/>
    <w:rsid w:val="03D87EB4"/>
    <w:rsid w:val="042C3DD4"/>
    <w:rsid w:val="04354274"/>
    <w:rsid w:val="04396DE5"/>
    <w:rsid w:val="043E72DC"/>
    <w:rsid w:val="045F5AED"/>
    <w:rsid w:val="046C3066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22176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8802C0"/>
    <w:rsid w:val="0B974E6D"/>
    <w:rsid w:val="0BA31A63"/>
    <w:rsid w:val="0BAD3D13"/>
    <w:rsid w:val="0BB04180"/>
    <w:rsid w:val="0BC35C62"/>
    <w:rsid w:val="0BE37935"/>
    <w:rsid w:val="0BF422BF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F30354"/>
    <w:rsid w:val="0DF93766"/>
    <w:rsid w:val="0E010A88"/>
    <w:rsid w:val="0E042561"/>
    <w:rsid w:val="0E097B78"/>
    <w:rsid w:val="0E1F1149"/>
    <w:rsid w:val="0E2D1AB8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CA247D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546AB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F33F9"/>
    <w:rsid w:val="1F4149B7"/>
    <w:rsid w:val="1F503858"/>
    <w:rsid w:val="1F751511"/>
    <w:rsid w:val="1F841754"/>
    <w:rsid w:val="1F896D6A"/>
    <w:rsid w:val="1F973235"/>
    <w:rsid w:val="1F9A7A5A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453E27"/>
    <w:rsid w:val="28643ED1"/>
    <w:rsid w:val="28732366"/>
    <w:rsid w:val="288D1679"/>
    <w:rsid w:val="28982E80"/>
    <w:rsid w:val="28B27332"/>
    <w:rsid w:val="28C65ABA"/>
    <w:rsid w:val="28EA3707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C1A8E"/>
    <w:rsid w:val="2C83526D"/>
    <w:rsid w:val="2C9E3E55"/>
    <w:rsid w:val="2CB216AE"/>
    <w:rsid w:val="2CB35427"/>
    <w:rsid w:val="2CC55886"/>
    <w:rsid w:val="2CC66F08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562BF2"/>
    <w:rsid w:val="2F5C3B54"/>
    <w:rsid w:val="2F7B222C"/>
    <w:rsid w:val="2F911A4F"/>
    <w:rsid w:val="2F9376DA"/>
    <w:rsid w:val="2FAF1ED5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CA5847"/>
    <w:rsid w:val="36D6068F"/>
    <w:rsid w:val="36E7289C"/>
    <w:rsid w:val="36F210B1"/>
    <w:rsid w:val="3782216C"/>
    <w:rsid w:val="379C71E3"/>
    <w:rsid w:val="37AB5678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96663F"/>
    <w:rsid w:val="3B9C3C56"/>
    <w:rsid w:val="3BA64AD4"/>
    <w:rsid w:val="3BB1145F"/>
    <w:rsid w:val="3BB16FD5"/>
    <w:rsid w:val="3BBA232E"/>
    <w:rsid w:val="3BBD6992"/>
    <w:rsid w:val="3BCB7A61"/>
    <w:rsid w:val="3BFF5F92"/>
    <w:rsid w:val="3C0E1309"/>
    <w:rsid w:val="3C2679C3"/>
    <w:rsid w:val="3C432323"/>
    <w:rsid w:val="3C9367F7"/>
    <w:rsid w:val="3CB07E18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59F2"/>
    <w:rsid w:val="483C1502"/>
    <w:rsid w:val="483F2094"/>
    <w:rsid w:val="48711A74"/>
    <w:rsid w:val="488A12DA"/>
    <w:rsid w:val="48D367DD"/>
    <w:rsid w:val="48E03233"/>
    <w:rsid w:val="48F34034"/>
    <w:rsid w:val="494D47E1"/>
    <w:rsid w:val="49525271"/>
    <w:rsid w:val="495711BC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F729A6"/>
    <w:rsid w:val="4EFE032C"/>
    <w:rsid w:val="4F2E29BF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AF5E87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38665C"/>
    <w:rsid w:val="5853793A"/>
    <w:rsid w:val="587E77AA"/>
    <w:rsid w:val="587F4216"/>
    <w:rsid w:val="58900246"/>
    <w:rsid w:val="58B23DD2"/>
    <w:rsid w:val="58B334DC"/>
    <w:rsid w:val="58BF5254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5609A8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A254B"/>
    <w:rsid w:val="6C69642F"/>
    <w:rsid w:val="6C727F37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1F7993"/>
    <w:rsid w:val="6D7B106D"/>
    <w:rsid w:val="6DE12054"/>
    <w:rsid w:val="6DF64F2D"/>
    <w:rsid w:val="6DF826BE"/>
    <w:rsid w:val="6DFB3F5C"/>
    <w:rsid w:val="6E3336CF"/>
    <w:rsid w:val="6E3B07FD"/>
    <w:rsid w:val="6E5B2C4D"/>
    <w:rsid w:val="6E6E0BD2"/>
    <w:rsid w:val="6E7066F8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B1BF5"/>
    <w:rsid w:val="6FF9271D"/>
    <w:rsid w:val="70343755"/>
    <w:rsid w:val="7036571F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BC7738"/>
    <w:rsid w:val="7EEB3B79"/>
    <w:rsid w:val="7EF944E8"/>
    <w:rsid w:val="7EFC5D86"/>
    <w:rsid w:val="7F060D40"/>
    <w:rsid w:val="7F1135E0"/>
    <w:rsid w:val="7F141545"/>
    <w:rsid w:val="7F45091E"/>
    <w:rsid w:val="7F57463B"/>
    <w:rsid w:val="7F6776A3"/>
    <w:rsid w:val="7F78365F"/>
    <w:rsid w:val="7F930498"/>
    <w:rsid w:val="7F973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04D7D42"/>
  <w15:docId w15:val="{01FDF4AD-4FBD-411F-BF70-713FF161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90CB13-2C39-4877-B574-9700DF468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790</Words>
  <Characters>4508</Characters>
  <Application>Microsoft Office Word</Application>
  <DocSecurity>0</DocSecurity>
  <Lines>37</Lines>
  <Paragraphs>10</Paragraphs>
  <ScaleCrop>false</ScaleCrop>
  <Company>神州网信技术有限公司</Company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吴 国华</cp:lastModifiedBy>
  <cp:revision>12</cp:revision>
  <cp:lastPrinted>2025-09-04T09:19:00Z</cp:lastPrinted>
  <dcterms:created xsi:type="dcterms:W3CDTF">2025-09-04T08:52:00Z</dcterms:created>
  <dcterms:modified xsi:type="dcterms:W3CDTF">2025-09-04T09:20:00Z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0A384661B3D74C92943AB7A53EB16DAF_13</vt:lpwstr>
  </property>
  <property fmtid="{D5CDD505-2E9C-101B-9397-08002B2CF9AE}" pid="4" name="KSOTemplateDocerSaveRecord">
    <vt:lpwstr>eyJoZGlkIjoiMGIwYTNhOTIwOTg5MjIyYWZiMTBkMTRmZDJiOGQ3ZGMiLCJ1c2VySWQiOiI1MTY3OTk5NTAifQ==</vt:lpwstr>
  </property>
</Properties>
</file>