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7E40D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1D2E7C48"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</w:t>
      </w:r>
      <w:r>
        <w:rPr>
          <w:rFonts w:hint="eastAsia" w:ascii="宋体" w:hAnsi="宋体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sz w:val="28"/>
          <w:szCs w:val="28"/>
        </w:rPr>
        <w:t>期）</w:t>
      </w:r>
    </w:p>
    <w:p w14:paraId="2E4697D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sz w:val="24"/>
          <w:lang w:val="en-US" w:eastAsia="zh-CN"/>
        </w:rPr>
        <w:t>15</w:t>
      </w:r>
      <w:r>
        <w:rPr>
          <w:rFonts w:hint="eastAsia" w:ascii="宋体" w:hAnsi="宋体"/>
          <w:sz w:val="24"/>
        </w:rPr>
        <w:t>时00分</w:t>
      </w:r>
    </w:p>
    <w:p w14:paraId="0824735B"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 w14:paraId="6B3AAC2A">
      <w:pPr>
        <w:ind w:left="1760" w:hanging="1760" w:hangingChars="400"/>
        <w:rPr>
          <w:rFonts w:hint="eastAsia" w:ascii="方正小标宋简体" w:hAnsi="Calibri" w:eastAsia="方正小标宋简体" w:cstheme="minorBidi"/>
          <w:sz w:val="44"/>
          <w:szCs w:val="44"/>
        </w:rPr>
      </w:pPr>
      <w:r>
        <w:rPr>
          <w:rFonts w:hint="eastAsia" w:ascii="方正小标宋简体" w:hAnsi="Calibri" w:eastAsia="方正小标宋简体" w:cstheme="minorBidi"/>
          <w:sz w:val="44"/>
          <w:szCs w:val="44"/>
        </w:rPr>
        <w:t>4月1</w:t>
      </w:r>
      <w:r>
        <w:rPr>
          <w:rFonts w:hint="eastAsia" w:ascii="方正小标宋简体" w:hAnsi="Calibri" w:eastAsia="方正小标宋简体" w:cstheme="minorBidi"/>
          <w:sz w:val="44"/>
          <w:szCs w:val="44"/>
          <w:lang w:val="en-US" w:eastAsia="zh-CN"/>
        </w:rPr>
        <w:t>1</w:t>
      </w:r>
      <w:r>
        <w:rPr>
          <w:rFonts w:hint="eastAsia" w:ascii="方正小标宋简体" w:hAnsi="Calibri" w:eastAsia="方正小标宋简体" w:cstheme="minorBidi"/>
          <w:sz w:val="44"/>
          <w:szCs w:val="44"/>
        </w:rPr>
        <w:t>-13日我省有明显降温、大风沙尘天气</w:t>
      </w:r>
    </w:p>
    <w:p w14:paraId="79F2444D">
      <w:pPr>
        <w:ind w:left="1760" w:hanging="1760" w:hangingChars="400"/>
        <w:jc w:val="center"/>
        <w:rPr>
          <w:rFonts w:hint="eastAsia" w:ascii="方正小标宋简体" w:hAnsi="Calibri" w:eastAsia="方正小标宋简体" w:cstheme="minorBidi"/>
          <w:sz w:val="44"/>
          <w:szCs w:val="44"/>
        </w:rPr>
      </w:pPr>
      <w:r>
        <w:rPr>
          <w:rFonts w:hint="eastAsia" w:ascii="方正小标宋简体" w:hAnsi="Calibri" w:eastAsia="方正小标宋简体" w:cstheme="minorBidi"/>
          <w:sz w:val="44"/>
          <w:szCs w:val="44"/>
          <w:lang w:val="en-US" w:eastAsia="zh-CN"/>
        </w:rPr>
        <w:t>中北部有霜冻 需关注对农业的不利影响</w:t>
      </w:r>
    </w:p>
    <w:p w14:paraId="1EE9F888">
      <w:pPr>
        <w:ind w:firstLine="723" w:firstLineChars="200"/>
        <w:rPr>
          <w:rFonts w:hint="eastAsia" w:ascii="楷体_GB2312" w:eastAsia="楷体_GB2312" w:hAnsiTheme="minorHAnsi" w:cstheme="minorBidi"/>
          <w:bCs/>
          <w:sz w:val="36"/>
          <w:szCs w:val="36"/>
        </w:rPr>
      </w:pPr>
      <w:r>
        <w:rPr>
          <w:rFonts w:hint="eastAsia" w:ascii="楷体_GB2312" w:eastAsia="楷体_GB2312" w:hAnsiTheme="minorHAnsi" w:cstheme="minorBidi"/>
          <w:b/>
          <w:sz w:val="36"/>
          <w:szCs w:val="36"/>
          <w:lang w:val="en-US" w:eastAsia="zh-CN"/>
        </w:rPr>
        <w:t>摘要：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预计4月11日至13日，受强冷空气影响，我省将出现明显降温、大风沙尘天气过程，</w:t>
      </w:r>
      <w:r>
        <w:rPr>
          <w:rFonts w:hint="eastAsia" w:ascii="楷体_GB2312" w:eastAsia="楷体_GB2312" w:hAnsiTheme="minorHAnsi" w:cstheme="minorBidi"/>
          <w:b/>
          <w:bCs/>
          <w:sz w:val="36"/>
          <w:szCs w:val="36"/>
        </w:rPr>
        <w:t>主要降温时段在11日至12日。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日平均气温陕北、秦岭山区下降10～12℃，关中北部下降8～10℃、关中南部、陕南下降6-8℃，局地最低气温降幅可达16℃。最低温度出现在12日，陕北、秦岭山区-1～-6℃，关中北部-2～2℃，关中南部、商洛4～7℃，汉中、安康7～9℃。12日和13日陕北、关中北部局地、秦岭山区有霜冻。11日凌晨至13日全省大部有5-6级西北风，阵风6-8级，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陕北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局地可达9</w:t>
      </w:r>
      <w:r>
        <w:rPr>
          <w:rFonts w:hint="eastAsia" w:ascii="楷体_GB2312" w:eastAsia="楷体_GB2312" w:hAnsiTheme="minorHAnsi" w:cstheme="minorBidi"/>
          <w:bCs/>
          <w:sz w:val="36"/>
          <w:szCs w:val="36"/>
          <w:lang w:val="en-US" w:eastAsia="zh-CN"/>
        </w:rPr>
        <w:t>-10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级，并伴有沙尘天气。</w:t>
      </w:r>
    </w:p>
    <w:p w14:paraId="010804AB">
      <w:pPr>
        <w:ind w:firstLine="723" w:firstLineChars="200"/>
        <w:rPr>
          <w:rFonts w:hint="eastAsia" w:ascii="楷体_GB2312" w:eastAsia="楷体_GB2312" w:hAnsiTheme="minorHAnsi" w:cstheme="minorBidi"/>
          <w:bCs/>
          <w:sz w:val="36"/>
          <w:szCs w:val="36"/>
          <w:highlight w:val="yellow"/>
        </w:rPr>
      </w:pPr>
      <w:r>
        <w:rPr>
          <w:rFonts w:hint="eastAsia" w:ascii="楷体_GB2312" w:hAnsi="黑体" w:eastAsia="楷体_GB2312"/>
          <w:b/>
          <w:bCs/>
          <w:sz w:val="36"/>
          <w:szCs w:val="36"/>
        </w:rPr>
        <w:t>近期降水稀少，气温较高，叠加大风天气，森林草原火险气象等级高，需严密监视，做好防灭火工作。</w:t>
      </w:r>
      <w:r>
        <w:rPr>
          <w:rFonts w:hint="eastAsia" w:ascii="楷体_GB2312" w:eastAsia="楷体_GB2312" w:hAnsiTheme="minorHAnsi" w:cstheme="minorBidi"/>
          <w:b/>
          <w:bCs w:val="0"/>
          <w:sz w:val="36"/>
          <w:szCs w:val="36"/>
          <w:lang w:eastAsia="zh-CN"/>
        </w:rPr>
        <w:t>陕北、关中北部</w:t>
      </w:r>
      <w:r>
        <w:rPr>
          <w:rFonts w:hint="eastAsia" w:ascii="楷体_GB2312" w:eastAsia="楷体_GB2312" w:hAnsiTheme="minorHAnsi" w:cstheme="minorBidi"/>
          <w:b/>
          <w:bCs w:val="0"/>
          <w:sz w:val="36"/>
          <w:szCs w:val="36"/>
        </w:rPr>
        <w:t>苹果</w:t>
      </w:r>
      <w:r>
        <w:rPr>
          <w:rFonts w:hint="eastAsia" w:ascii="楷体_GB2312" w:eastAsia="楷体_GB2312" w:hAnsiTheme="minorHAnsi" w:cstheme="minorBidi"/>
          <w:b/>
          <w:bCs w:val="0"/>
          <w:sz w:val="36"/>
          <w:szCs w:val="36"/>
          <w:lang w:val="en-US" w:eastAsia="zh-CN"/>
        </w:rPr>
        <w:t>处于露红至花期，</w:t>
      </w:r>
      <w:r>
        <w:rPr>
          <w:rFonts w:hint="eastAsia" w:ascii="楷体_GB2312" w:eastAsia="楷体_GB2312" w:hAnsiTheme="minorHAnsi" w:cstheme="minorBidi"/>
          <w:b/>
          <w:bCs w:val="0"/>
          <w:sz w:val="36"/>
          <w:szCs w:val="36"/>
        </w:rPr>
        <w:t>受强冷空气影响，有轻度</w:t>
      </w:r>
      <w:r>
        <w:rPr>
          <w:rFonts w:hint="eastAsia" w:ascii="楷体_GB2312" w:eastAsia="楷体_GB2312" w:hAnsiTheme="minorHAnsi" w:cstheme="minorBidi"/>
          <w:b/>
          <w:bCs w:val="0"/>
          <w:sz w:val="36"/>
          <w:szCs w:val="36"/>
          <w:lang w:eastAsia="zh-CN"/>
        </w:rPr>
        <w:t>冻害</w:t>
      </w:r>
      <w:r>
        <w:rPr>
          <w:rFonts w:hint="eastAsia" w:ascii="楷体_GB2312" w:eastAsia="楷体_GB2312" w:hAnsiTheme="minorHAnsi" w:cstheme="minorBidi"/>
          <w:b/>
          <w:bCs w:val="0"/>
          <w:sz w:val="36"/>
          <w:szCs w:val="36"/>
        </w:rPr>
        <w:t>风险</w:t>
      </w:r>
      <w:r>
        <w:rPr>
          <w:rFonts w:hint="eastAsia" w:ascii="楷体_GB2312" w:eastAsia="楷体_GB2312" w:hAnsiTheme="minorHAnsi" w:cstheme="minorBidi"/>
          <w:b/>
          <w:bCs w:val="0"/>
          <w:sz w:val="36"/>
          <w:szCs w:val="36"/>
          <w:lang w:eastAsia="zh-CN"/>
        </w:rPr>
        <w:t>。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大风沙尘影响范围大，建议做好人体健康防护和户外设施防风加固工作，同时防范对交通出行等带来的不利影响。</w:t>
      </w:r>
    </w:p>
    <w:p w14:paraId="32DDBA4E">
      <w:pPr>
        <w:spacing w:before="156" w:beforeLines="50" w:line="700" w:lineRule="exact"/>
        <w:ind w:firstLine="723" w:firstLineChars="200"/>
        <w:rPr>
          <w:rFonts w:hint="default" w:ascii="黑体" w:hAnsi="黑体" w:eastAsia="黑体"/>
          <w:b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/>
          <w:b/>
          <w:sz w:val="36"/>
          <w:szCs w:val="36"/>
          <w:highlight w:val="none"/>
        </w:rPr>
        <w:t>一、</w:t>
      </w:r>
      <w:r>
        <w:rPr>
          <w:rFonts w:hint="eastAsia" w:ascii="黑体" w:hAnsi="黑体" w:eastAsia="黑体"/>
          <w:b/>
          <w:sz w:val="36"/>
          <w:szCs w:val="36"/>
          <w:highlight w:val="none"/>
          <w:lang w:val="en-US" w:eastAsia="zh-CN"/>
        </w:rPr>
        <w:t>4月11日至13日我省大部有降温大风沙尘天气</w:t>
      </w:r>
    </w:p>
    <w:p w14:paraId="5F9ACBAF">
      <w:pPr>
        <w:ind w:firstLine="723" w:firstLineChars="200"/>
        <w:rPr>
          <w:rFonts w:hint="eastAsia" w:ascii="仿宋_GB2312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降温大风预报</w:t>
      </w: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：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主要降温时段在11日至12日。日平均气温陕北、秦岭山区下降10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12℃，关中北部下降8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10℃、关中南部、陕南下降6</w:t>
      </w:r>
      <w:r>
        <w:rPr>
          <w:rFonts w:hint="eastAsia" w:ascii="楷体_GB2312" w:eastAsia="楷体_GB2312" w:hAnsiTheme="minorHAnsi" w:cstheme="minorBidi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8℃，局地最低气温降幅可达16℃。最低温度出现在12日，陕北、秦岭山区-1～-6℃，关中北部-2～2℃，关中南部、商洛4～7℃，汉中、安康7～9℃。12日和13日陕北、关中北部局地、秦岭山区有霜冻（图1）。11日凌晨至13日全省大部有5-6级西北风，阵风6-8级，陕北局地可达9-10级（图2）。</w:t>
      </w:r>
    </w:p>
    <w:p w14:paraId="1616E81C">
      <w:pPr>
        <w:ind w:firstLine="723" w:firstLineChars="200"/>
        <w:rPr>
          <w:rFonts w:hint="eastAsia" w:ascii="仿宋_GB2312" w:eastAsia="仿宋_GB2312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bCs w:val="0"/>
          <w:sz w:val="36"/>
          <w:szCs w:val="36"/>
          <w:lang w:val="en-US" w:eastAsia="zh-CN"/>
        </w:rPr>
        <w:t>沙尘预报：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11日至13日沙尘天气自北向南发展，全省大部伴有扬沙或浮尘，11日陕北北部局地有沙尘暴（图3）。11日陕北空气质量以重至严重污染为主，关中大部和陕南东部以中至重度污染为主，其余地区以良至轻度污染为主。12日关中、陕北和陕南东部空气质量以轻至中度污染为主，陕南中西部以轻度污染为主。13日关中和陕北地区空气质量以良至轻度污染为主；陕南地区以良为主，东部局地可能出现轻度污染。</w:t>
      </w:r>
    </w:p>
    <w:p w14:paraId="65EF401B">
      <w:pPr>
        <w:ind w:firstLine="723" w:firstLineChars="200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降水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预报</w:t>
      </w:r>
      <w:r>
        <w:rPr>
          <w:rFonts w:hint="eastAsia" w:ascii="仿宋_GB2312" w:eastAsia="仿宋_GB2312"/>
          <w:b/>
          <w:sz w:val="36"/>
          <w:szCs w:val="36"/>
        </w:rPr>
        <w:t>：</w:t>
      </w:r>
      <w:r>
        <w:rPr>
          <w:rFonts w:hint="eastAsia" w:ascii="仿宋_GB2312" w:hAnsi="黑体" w:eastAsia="仿宋_GB2312"/>
          <w:bCs/>
          <w:sz w:val="36"/>
          <w:szCs w:val="36"/>
        </w:rPr>
        <w:t>11日关中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西部、秦岭山区</w:t>
      </w:r>
      <w:r>
        <w:rPr>
          <w:rFonts w:hint="eastAsia" w:ascii="仿宋_GB2312" w:hAnsi="黑体" w:eastAsia="仿宋_GB2312"/>
          <w:bCs/>
          <w:sz w:val="36"/>
          <w:szCs w:val="36"/>
        </w:rPr>
        <w:t>和陕南部分地方有小雨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（</w:t>
      </w:r>
      <w:r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  <w:t>0.5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5</w:t>
      </w:r>
      <w:r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  <w:t>毫米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）</w:t>
      </w:r>
      <w:r>
        <w:rPr>
          <w:rFonts w:hint="eastAsia" w:ascii="仿宋_GB2312" w:hAnsi="黑体" w:eastAsia="仿宋_GB2312"/>
          <w:bCs/>
          <w:sz w:val="36"/>
          <w:szCs w:val="36"/>
        </w:rPr>
        <w:t>，陕南南部局地有中雨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（</w:t>
      </w:r>
      <w:r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  <w:t>10</w:t>
      </w:r>
      <w:r>
        <w:rPr>
          <w:rFonts w:hint="eastAsia" w:ascii="仿宋_GB2312" w:eastAsia="仿宋_GB2312"/>
          <w:bCs/>
          <w:sz w:val="36"/>
          <w:szCs w:val="36"/>
        </w:rPr>
        <w:t>～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20</w:t>
      </w:r>
      <w:r>
        <w:rPr>
          <w:rFonts w:hint="eastAsia" w:ascii="仿宋_GB2312" w:hAnsi="黑体" w:eastAsia="仿宋_GB2312"/>
          <w:bCs/>
          <w:sz w:val="36"/>
          <w:szCs w:val="36"/>
          <w:lang w:val="en-US" w:eastAsia="zh-CN"/>
        </w:rPr>
        <w:t>毫米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）</w:t>
      </w:r>
      <w:r>
        <w:rPr>
          <w:rFonts w:hint="eastAsia" w:ascii="仿宋_GB2312" w:hAnsi="黑体" w:eastAsia="仿宋_GB2312"/>
          <w:bCs/>
          <w:sz w:val="36"/>
          <w:szCs w:val="36"/>
        </w:rPr>
        <w:t>，部分地方伴有雷电</w:t>
      </w:r>
      <w:r>
        <w:rPr>
          <w:rFonts w:hint="eastAsia" w:ascii="仿宋_GB2312" w:eastAsia="仿宋_GB2312"/>
          <w:b w:val="0"/>
          <w:bCs/>
          <w:sz w:val="36"/>
          <w:szCs w:val="36"/>
        </w:rPr>
        <w:t>（图4）。</w:t>
      </w:r>
    </w:p>
    <w:p w14:paraId="04054C9F">
      <w:pPr>
        <w:jc w:val="center"/>
        <w:rPr>
          <w:rFonts w:hint="eastAsia" w:ascii="仿宋_GB2312" w:eastAsia="仿宋_GB2312"/>
          <w:bCs/>
          <w:sz w:val="36"/>
          <w:szCs w:val="36"/>
          <w:lang w:eastAsia="zh-CN"/>
        </w:rPr>
      </w:pPr>
      <w:r>
        <w:rPr>
          <w:rFonts w:hint="eastAsia" w:ascii="仿宋_GB2312" w:eastAsia="仿宋_GB2312"/>
          <w:bCs/>
          <w:sz w:val="36"/>
          <w:szCs w:val="36"/>
          <w:lang w:eastAsia="zh-CN"/>
        </w:rPr>
        <w:drawing>
          <wp:inline distT="0" distB="0" distL="114300" distR="114300">
            <wp:extent cx="3940810" cy="3599815"/>
            <wp:effectExtent l="0" t="0" r="2540" b="635"/>
            <wp:docPr id="3" name="图片 3" descr="图片 - 2025-04-09T100036.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 - 2025-04-09T100036.015"/>
                    <pic:cNvPicPr>
                      <a:picLocks noChangeAspect="1"/>
                    </pic:cNvPicPr>
                  </pic:nvPicPr>
                  <pic:blipFill>
                    <a:blip r:embed="rId4"/>
                    <a:srcRect t="19389"/>
                    <a:stretch>
                      <a:fillRect/>
                    </a:stretch>
                  </pic:blipFill>
                  <pic:spPr>
                    <a:xfrm>
                      <a:off x="0" y="0"/>
                      <a:ext cx="394081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E3F55">
      <w:pPr>
        <w:jc w:val="center"/>
        <w:rPr>
          <w:rFonts w:hint="default" w:ascii="仿宋_GB2312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b/>
          <w:sz w:val="28"/>
          <w:szCs w:val="28"/>
        </w:rPr>
        <w:t xml:space="preserve"> 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12</w:t>
      </w:r>
      <w:r>
        <w:rPr>
          <w:rFonts w:hint="eastAsia" w:ascii="仿宋_GB2312" w:eastAsia="仿宋_GB2312"/>
          <w:b/>
          <w:sz w:val="28"/>
          <w:szCs w:val="28"/>
        </w:rPr>
        <w:t>日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最低气温预报图</w:t>
      </w:r>
      <w:r>
        <w:rPr>
          <w:rFonts w:hint="default" w:ascii="仿宋_GB2312" w:eastAsia="仿宋_GB2312"/>
          <w:b/>
          <w:sz w:val="28"/>
          <w:szCs w:val="28"/>
          <w:lang w:val="en-US" w:eastAsia="zh-CN"/>
        </w:rPr>
        <w:drawing>
          <wp:inline distT="0" distB="0" distL="114300" distR="114300">
            <wp:extent cx="3620135" cy="4140200"/>
            <wp:effectExtent l="0" t="0" r="18415" b="12700"/>
            <wp:docPr id="8" name="图片 8" descr="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WPS图片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20135" cy="414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50C85">
      <w:pPr>
        <w:jc w:val="center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sz w:val="28"/>
          <w:szCs w:val="28"/>
        </w:rPr>
        <w:t xml:space="preserve"> 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/>
          <w:sz w:val="28"/>
          <w:szCs w:val="28"/>
        </w:rPr>
        <w:t>日-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13</w:t>
      </w:r>
      <w:r>
        <w:rPr>
          <w:rFonts w:hint="eastAsia" w:ascii="仿宋_GB2312" w:eastAsia="仿宋_GB2312"/>
          <w:b/>
          <w:sz w:val="28"/>
          <w:szCs w:val="28"/>
        </w:rPr>
        <w:t>日大风降温落区图</w:t>
      </w:r>
    </w:p>
    <w:p w14:paraId="7F9D076F">
      <w:pPr>
        <w:jc w:val="center"/>
        <w:rPr>
          <w:rFonts w:hint="eastAsia" w:ascii="仿宋" w:hAnsi="仿宋" w:eastAsia="仿宋" w:cs="仿宋"/>
          <w:b/>
          <w:color w:val="000000"/>
          <w:sz w:val="16"/>
          <w:szCs w:val="16"/>
        </w:rPr>
      </w:pPr>
    </w:p>
    <w:p w14:paraId="3E12FCB8">
      <w:pPr>
        <w:jc w:val="center"/>
        <w:rPr>
          <w:rFonts w:hint="eastAsia" w:ascii="仿宋" w:hAnsi="仿宋" w:eastAsia="仿宋" w:cs="仿宋"/>
          <w:b/>
          <w:color w:val="000000"/>
          <w:sz w:val="16"/>
          <w:szCs w:val="16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16"/>
          <w:szCs w:val="16"/>
          <w:lang w:eastAsia="zh-CN"/>
        </w:rPr>
        <w:drawing>
          <wp:inline distT="0" distB="0" distL="114300" distR="114300">
            <wp:extent cx="4542155" cy="4140200"/>
            <wp:effectExtent l="0" t="0" r="10795" b="12700"/>
            <wp:docPr id="6" name="图片 6" descr="图片 - 2025-04-09T102020.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 - 2025-04-09T102020.260"/>
                    <pic:cNvPicPr>
                      <a:picLocks noChangeAspect="1"/>
                    </pic:cNvPicPr>
                  </pic:nvPicPr>
                  <pic:blipFill>
                    <a:blip r:embed="rId6"/>
                    <a:srcRect t="19577"/>
                    <a:stretch>
                      <a:fillRect/>
                    </a:stretch>
                  </pic:blipFill>
                  <pic:spPr>
                    <a:xfrm>
                      <a:off x="0" y="0"/>
                      <a:ext cx="4542155" cy="414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3E1B2"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sz w:val="28"/>
          <w:szCs w:val="28"/>
        </w:rPr>
        <w:t xml:space="preserve"> 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/>
          <w:sz w:val="28"/>
          <w:szCs w:val="28"/>
        </w:rPr>
        <w:t>日-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13</w:t>
      </w:r>
      <w:r>
        <w:rPr>
          <w:rFonts w:hint="eastAsia" w:ascii="仿宋_GB2312" w:eastAsia="仿宋_GB2312"/>
          <w:b/>
          <w:sz w:val="28"/>
          <w:szCs w:val="28"/>
        </w:rPr>
        <w:t>日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沙尘预报</w:t>
      </w:r>
      <w:r>
        <w:rPr>
          <w:rFonts w:hint="eastAsia" w:ascii="仿宋_GB2312" w:eastAsia="仿宋_GB2312"/>
          <w:b/>
          <w:sz w:val="28"/>
          <w:szCs w:val="28"/>
        </w:rPr>
        <w:t>图</w:t>
      </w:r>
    </w:p>
    <w:p w14:paraId="3459981D">
      <w:pPr>
        <w:jc w:val="center"/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  <w:drawing>
          <wp:inline distT="0" distB="0" distL="114300" distR="114300">
            <wp:extent cx="4379595" cy="3959860"/>
            <wp:effectExtent l="0" t="0" r="1905" b="2540"/>
            <wp:docPr id="10" name="图片 10" descr="图片 - 2025-04-09T102614.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 - 2025-04-09T102614.381"/>
                    <pic:cNvPicPr>
                      <a:picLocks noChangeAspect="1"/>
                    </pic:cNvPicPr>
                  </pic:nvPicPr>
                  <pic:blipFill>
                    <a:blip r:embed="rId7"/>
                    <a:srcRect t="20216"/>
                    <a:stretch>
                      <a:fillRect/>
                    </a:stretch>
                  </pic:blipFill>
                  <pic:spPr>
                    <a:xfrm>
                      <a:off x="0" y="0"/>
                      <a:ext cx="437959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D24DF">
      <w:pPr>
        <w:jc w:val="center"/>
        <w:rPr>
          <w:rFonts w:hint="eastAsia" w:ascii="仿宋" w:hAnsi="仿宋" w:eastAsia="仿宋" w:cs="仿宋"/>
          <w:b/>
          <w:color w:val="000000"/>
          <w:sz w:val="18"/>
          <w:szCs w:val="18"/>
          <w:lang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 xml:space="preserve"> 2025年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11</w:t>
      </w:r>
      <w:r>
        <w:rPr>
          <w:rFonts w:hint="eastAsia" w:ascii="仿宋_GB2312" w:eastAsia="仿宋_GB2312"/>
          <w:b/>
          <w:sz w:val="28"/>
          <w:szCs w:val="28"/>
        </w:rPr>
        <w:t>日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降水</w:t>
      </w:r>
      <w:r>
        <w:rPr>
          <w:rFonts w:hint="eastAsia" w:ascii="仿宋_GB2312" w:eastAsia="仿宋_GB2312"/>
          <w:b/>
          <w:sz w:val="28"/>
          <w:szCs w:val="28"/>
        </w:rPr>
        <w:t>预报图</w:t>
      </w:r>
    </w:p>
    <w:p w14:paraId="7E51DB6B">
      <w:pPr>
        <w:spacing w:line="600" w:lineRule="exact"/>
        <w:ind w:firstLine="723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二</w:t>
      </w:r>
      <w:r>
        <w:rPr>
          <w:rFonts w:hint="eastAsia" w:ascii="黑体" w:hAnsi="黑体" w:eastAsia="黑体"/>
          <w:b/>
          <w:sz w:val="36"/>
          <w:szCs w:val="36"/>
        </w:rPr>
        <w:t>、影响分析与建议</w:t>
      </w:r>
    </w:p>
    <w:p w14:paraId="0E0A2719">
      <w:pPr>
        <w:ind w:firstLine="723" w:firstLineChars="200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（一）关注大风天气的不利影响，做好森林草原防灭火工作</w:t>
      </w:r>
    </w:p>
    <w:p w14:paraId="25DAB2CA">
      <w:pPr>
        <w:ind w:firstLine="723" w:firstLineChars="200"/>
        <w:rPr>
          <w:rFonts w:hint="eastAsia"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近期降水稀少，气温较高，叠加大风影响，森林草原火险气象等级高，需严密监视森林草原火险，做好防灭火工作。</w:t>
      </w:r>
      <w:r>
        <w:rPr>
          <w:rFonts w:hint="eastAsia" w:ascii="仿宋_GB2312" w:hAnsi="黑体" w:eastAsia="仿宋_GB2312"/>
          <w:bCs/>
          <w:sz w:val="36"/>
          <w:szCs w:val="36"/>
        </w:rPr>
        <w:t>建议各地和有关部门按照职责做好防大风准备工作，加固农牧设施以及临时建筑物、塔吊、脚手架、室外广告和围挡等设施，防范树木倒伏和高空坠物；旅游景区及时关停缆车等高空项目，做好游客预警避险。</w:t>
      </w:r>
    </w:p>
    <w:p w14:paraId="7F0F49CE">
      <w:pPr>
        <w:ind w:firstLine="723" w:firstLineChars="200"/>
        <w:rPr>
          <w:rFonts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</w:t>
      </w:r>
      <w:r>
        <w:rPr>
          <w:rFonts w:hint="eastAsia" w:ascii="仿宋_GB2312" w:eastAsia="仿宋_GB2312" w:cs="Times New Roman"/>
          <w:b/>
          <w:sz w:val="36"/>
          <w:szCs w:val="36"/>
          <w:lang w:val="en-US" w:eastAsia="zh-CN"/>
        </w:rPr>
        <w:t>二</w:t>
      </w: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）关注对农业的</w:t>
      </w:r>
      <w:r>
        <w:rPr>
          <w:rFonts w:hint="eastAsia" w:ascii="仿宋_GB2312" w:eastAsia="仿宋_GB2312" w:cs="Times New Roman"/>
          <w:b/>
          <w:sz w:val="36"/>
          <w:szCs w:val="36"/>
          <w:lang w:eastAsia="zh-CN"/>
        </w:rPr>
        <w:t>不利</w:t>
      </w:r>
      <w:r>
        <w:rPr>
          <w:rFonts w:hint="eastAsia" w:ascii="仿宋_GB2312" w:hAnsi="Times New Roman" w:eastAsia="仿宋_GB2312" w:cs="Times New Roman"/>
          <w:b/>
          <w:sz w:val="36"/>
          <w:szCs w:val="36"/>
        </w:rPr>
        <w:t>影响</w:t>
      </w:r>
    </w:p>
    <w:p w14:paraId="6F151127">
      <w:pPr>
        <w:ind w:firstLine="720" w:firstLineChars="200"/>
        <w:rPr>
          <w:rFonts w:hint="eastAsia" w:ascii="仿宋_GB2312" w:hAnsi="黑体" w:eastAsia="仿宋_GB2312" w:cs="Times New Roman"/>
          <w:bCs/>
          <w:sz w:val="36"/>
          <w:szCs w:val="36"/>
        </w:rPr>
      </w:pPr>
      <w:r>
        <w:rPr>
          <w:rFonts w:hint="eastAsia" w:ascii="仿宋_GB2312" w:hAnsi="黑体" w:eastAsia="仿宋_GB2312" w:cs="Times New Roman"/>
          <w:bCs/>
          <w:sz w:val="36"/>
          <w:szCs w:val="36"/>
        </w:rPr>
        <w:t>此次天气过程降温幅度大，陕北、关中北部苹果处于露红至花期，存在轻度冻害风险</w:t>
      </w:r>
      <w:r>
        <w:rPr>
          <w:rFonts w:hint="eastAsia" w:ascii="仿宋_GB2312" w:hAnsi="黑体" w:eastAsia="仿宋_GB2312" w:cs="Times New Roman"/>
          <w:bCs/>
          <w:sz w:val="36"/>
          <w:szCs w:val="36"/>
          <w:lang w:eastAsia="zh-CN"/>
        </w:rPr>
        <w:t>。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低温</w:t>
      </w:r>
      <w:r>
        <w:rPr>
          <w:rFonts w:hint="eastAsia" w:ascii="仿宋_GB2312" w:hAnsi="黑体" w:eastAsia="仿宋_GB2312" w:cs="Times New Roman"/>
          <w:bCs/>
          <w:sz w:val="36"/>
          <w:szCs w:val="36"/>
          <w:lang w:eastAsia="zh-CN"/>
        </w:rPr>
        <w:t>、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大风沙尘天气不利于苹果的开花授粉。建议苹果果园可在降温前采取灌水、熏烟或喷施生长调节剂等方式增强果树抗寒能力</w:t>
      </w:r>
      <w:r>
        <w:rPr>
          <w:rFonts w:hint="eastAsia" w:ascii="仿宋_GB2312" w:hAnsi="黑体" w:eastAsia="仿宋_GB2312" w:cs="Times New Roman"/>
          <w:bCs/>
          <w:sz w:val="36"/>
          <w:szCs w:val="36"/>
          <w:lang w:eastAsia="zh-CN"/>
        </w:rPr>
        <w:t>，并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做好人工授粉等工作。</w:t>
      </w:r>
    </w:p>
    <w:p w14:paraId="059B534F">
      <w:pPr>
        <w:ind w:firstLine="723" w:firstLineChars="200"/>
        <w:rPr>
          <w:rFonts w:ascii="仿宋_GB2312" w:hAnsi="Times New Roman" w:eastAsia="仿宋_GB2312" w:cs="Times New Roman"/>
          <w:b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（</w:t>
      </w:r>
      <w:r>
        <w:rPr>
          <w:rFonts w:hint="eastAsia" w:ascii="仿宋_GB2312" w:eastAsia="仿宋_GB2312" w:cs="Times New Roman"/>
          <w:b/>
          <w:sz w:val="36"/>
          <w:szCs w:val="36"/>
          <w:lang w:val="en-US" w:eastAsia="zh-CN"/>
        </w:rPr>
        <w:t>三</w:t>
      </w:r>
      <w:r>
        <w:rPr>
          <w:rFonts w:hint="eastAsia" w:ascii="仿宋_GB2312" w:hAnsi="Times New Roman" w:eastAsia="仿宋_GB2312" w:cs="Times New Roman"/>
          <w:b/>
          <w:sz w:val="36"/>
          <w:szCs w:val="36"/>
        </w:rPr>
        <w:t>）</w:t>
      </w:r>
      <w:r>
        <w:rPr>
          <w:rFonts w:hint="eastAsia" w:ascii="仿宋_GB2312" w:eastAsia="仿宋_GB2312"/>
          <w:b/>
          <w:sz w:val="36"/>
          <w:szCs w:val="36"/>
        </w:rPr>
        <w:t>关注空气质量，做好沙尘天气的防范工作</w:t>
      </w:r>
    </w:p>
    <w:p w14:paraId="1AB327EC">
      <w:pPr>
        <w:ind w:firstLine="720" w:firstLineChars="200"/>
        <w:rPr>
          <w:rFonts w:hint="eastAsia"/>
        </w:rPr>
      </w:pPr>
      <w:r>
        <w:rPr>
          <w:rFonts w:hint="eastAsia" w:ascii="仿宋_GB2312" w:hAnsi="黑体" w:eastAsia="仿宋_GB2312" w:cs="Times New Roman"/>
          <w:bCs/>
          <w:sz w:val="36"/>
          <w:szCs w:val="36"/>
        </w:rPr>
        <w:t>此次沙尘范围大，建议做好防沙准备，及时关闭门窗；户外活动注意携带口罩，纱巾等防尘用品，以免沙尘对眼睛和呼吸道造成损伤；做好精密仪器的密封工作</w:t>
      </w:r>
      <w:r>
        <w:rPr>
          <w:rFonts w:hint="eastAsia" w:ascii="仿宋_GB2312" w:hAnsi="黑体" w:eastAsia="仿宋_GB2312" w:cs="Times New Roman"/>
          <w:bCs/>
          <w:sz w:val="36"/>
          <w:szCs w:val="36"/>
          <w:lang w:eastAsia="zh-CN"/>
        </w:rPr>
        <w:t>；</w:t>
      </w:r>
      <w:r>
        <w:rPr>
          <w:rFonts w:hint="eastAsia" w:ascii="仿宋_GB2312" w:hAnsi="黑体" w:eastAsia="仿宋_GB2312" w:cs="Times New Roman"/>
          <w:bCs/>
          <w:sz w:val="36"/>
          <w:szCs w:val="36"/>
        </w:rPr>
        <w:t>防范低能见度天气对交通安全的影响。</w:t>
      </w:r>
    </w:p>
    <w:p w14:paraId="5CDC7F86">
      <w:pPr>
        <w:ind w:firstLine="420" w:firstLineChars="200"/>
        <w:rPr>
          <w:rFonts w:ascii="仿宋_GB2312" w:eastAsia="仿宋_GB2312"/>
          <w:b/>
          <w:sz w:val="36"/>
          <w:szCs w:val="36"/>
        </w:rPr>
      </w:pPr>
      <w:r>
        <w:t xml:space="preserve">  </w:t>
      </w:r>
      <w:r>
        <w:rPr>
          <w:rFonts w:hint="eastAsia" w:ascii="仿宋_GB2312" w:eastAsia="仿宋_GB2312"/>
          <w:b/>
          <w:sz w:val="36"/>
          <w:szCs w:val="36"/>
        </w:rPr>
        <w:t>（四）关注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强</w:t>
      </w:r>
      <w:r>
        <w:rPr>
          <w:rFonts w:hint="eastAsia" w:ascii="仿宋_GB2312" w:eastAsia="仿宋_GB2312"/>
          <w:b/>
          <w:sz w:val="36"/>
          <w:szCs w:val="36"/>
        </w:rPr>
        <w:t>降温对生产生活和公众健康的影响</w:t>
      </w:r>
    </w:p>
    <w:p w14:paraId="21ECFB16">
      <w:pPr>
        <w:ind w:firstLine="720" w:firstLineChars="200"/>
        <w:rPr>
          <w:rFonts w:hint="eastAsia" w:ascii="仿宋_GB2312" w:hAnsi="黑体" w:eastAsia="仿宋_GB2312"/>
          <w:bCs/>
          <w:sz w:val="36"/>
          <w:szCs w:val="36"/>
        </w:rPr>
      </w:pPr>
      <w:r>
        <w:rPr>
          <w:rFonts w:hint="eastAsia" w:ascii="仿宋_GB2312" w:hAnsi="黑体" w:eastAsia="仿宋_GB2312"/>
          <w:bCs/>
          <w:sz w:val="36"/>
          <w:szCs w:val="36"/>
        </w:rPr>
        <w:t>此次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冷空气影响</w:t>
      </w:r>
      <w:r>
        <w:rPr>
          <w:rFonts w:hint="eastAsia" w:ascii="仿宋_GB2312" w:hAnsi="黑体" w:eastAsia="仿宋_GB2312"/>
          <w:bCs/>
          <w:sz w:val="36"/>
          <w:szCs w:val="36"/>
        </w:rPr>
        <w:t>范围大，降温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明显</w:t>
      </w:r>
      <w:r>
        <w:rPr>
          <w:rFonts w:hint="eastAsia" w:ascii="仿宋_GB2312" w:hAnsi="黑体" w:eastAsia="仿宋_GB2312"/>
          <w:bCs/>
          <w:sz w:val="36"/>
          <w:szCs w:val="36"/>
        </w:rPr>
        <w:t>，过程前后气温起伏大，强降温对人体健康有不利影响，易引发脆弱人群心脑血管疾病和呼吸道感染，需提前防范低温天气对生产生活、公众健康等产生的不利影响。</w:t>
      </w:r>
    </w:p>
    <w:p w14:paraId="6FFE9CA0">
      <w:pPr>
        <w:ind w:firstLine="723" w:firstLineChars="200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（五）关注降水及对流天气的不利影响</w:t>
      </w:r>
    </w:p>
    <w:p w14:paraId="6F8DC897">
      <w:pPr>
        <w:ind w:firstLine="720" w:firstLineChars="200"/>
        <w:rPr>
          <w:rFonts w:hint="eastAsia" w:ascii="仿宋_GB2312" w:hAnsi="黑体" w:eastAsia="仿宋_GB2312"/>
          <w:bCs/>
          <w:sz w:val="36"/>
          <w:szCs w:val="36"/>
          <w:lang w:eastAsia="zh-CN"/>
        </w:rPr>
      </w:pPr>
      <w:r>
        <w:rPr>
          <w:rFonts w:hint="eastAsia" w:ascii="仿宋_GB2312" w:hAnsi="黑体" w:eastAsia="仿宋_GB2312"/>
          <w:bCs/>
          <w:sz w:val="36"/>
          <w:szCs w:val="36"/>
        </w:rPr>
        <w:t>11日关中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西部</w:t>
      </w:r>
      <w:r>
        <w:rPr>
          <w:rFonts w:hint="eastAsia" w:ascii="仿宋_GB2312" w:hAnsi="黑体" w:eastAsia="仿宋_GB2312"/>
          <w:bCs/>
          <w:sz w:val="36"/>
          <w:szCs w:val="36"/>
        </w:rPr>
        <w:t>和陕南部分地方有小雨，陕南南部局地有中雨，部分地方伴有雷电。建议有关单位对防雷设施进行安全排查，消除安全隐患</w:t>
      </w:r>
      <w:r>
        <w:rPr>
          <w:rFonts w:hint="eastAsia" w:ascii="仿宋_GB2312" w:hAnsi="黑体" w:eastAsia="仿宋_GB2312"/>
          <w:bCs/>
          <w:sz w:val="36"/>
          <w:szCs w:val="36"/>
          <w:lang w:eastAsia="zh-CN"/>
        </w:rPr>
        <w:t>。</w:t>
      </w:r>
    </w:p>
    <w:p w14:paraId="0B8BAA57">
      <w:pPr>
        <w:pStyle w:val="5"/>
        <w:rPr>
          <w:rFonts w:hint="eastAsia" w:ascii="仿宋_GB2312" w:hAnsi="黑体" w:eastAsia="仿宋_GB2312"/>
          <w:bCs/>
          <w:sz w:val="36"/>
          <w:szCs w:val="36"/>
        </w:rPr>
      </w:pPr>
    </w:p>
    <w:p w14:paraId="0BC6473C">
      <w:pPr>
        <w:pStyle w:val="6"/>
        <w:rPr>
          <w:rFonts w:hint="eastAsia" w:ascii="仿宋_GB2312" w:hAnsi="黑体" w:eastAsia="仿宋_GB2312"/>
          <w:bCs/>
          <w:sz w:val="36"/>
          <w:szCs w:val="36"/>
        </w:rPr>
      </w:pPr>
    </w:p>
    <w:p w14:paraId="433896B5">
      <w:pPr>
        <w:pStyle w:val="2"/>
        <w:rPr>
          <w:rFonts w:hint="eastAsia" w:ascii="仿宋_GB2312" w:hAnsi="黑体" w:eastAsia="仿宋_GB2312"/>
          <w:bCs/>
          <w:sz w:val="36"/>
          <w:szCs w:val="36"/>
        </w:rPr>
      </w:pPr>
    </w:p>
    <w:p w14:paraId="686669C6">
      <w:pPr>
        <w:pStyle w:val="3"/>
        <w:rPr>
          <w:rFonts w:hint="eastAsia" w:ascii="仿宋_GB2312" w:hAnsi="黑体" w:eastAsia="仿宋_GB2312"/>
          <w:bCs/>
          <w:sz w:val="36"/>
          <w:szCs w:val="36"/>
        </w:rPr>
      </w:pPr>
    </w:p>
    <w:p w14:paraId="34B1560B">
      <w:pPr>
        <w:pStyle w:val="2"/>
        <w:rPr>
          <w:rFonts w:hint="eastAsia" w:ascii="仿宋_GB2312" w:hAnsi="黑体" w:eastAsia="仿宋_GB2312"/>
          <w:bCs/>
          <w:sz w:val="36"/>
          <w:szCs w:val="36"/>
        </w:rPr>
      </w:pPr>
    </w:p>
    <w:p w14:paraId="261A62D6">
      <w:pPr>
        <w:pStyle w:val="3"/>
      </w:pPr>
    </w:p>
    <w:p w14:paraId="50B1F0E9">
      <w:pPr>
        <w:pStyle w:val="2"/>
      </w:pPr>
    </w:p>
    <w:p w14:paraId="257F3BFC">
      <w:pPr>
        <w:pStyle w:val="3"/>
      </w:pPr>
    </w:p>
    <w:p w14:paraId="7AC5444A">
      <w:pPr>
        <w:pStyle w:val="3"/>
        <w:ind w:left="0" w:leftChars="0" w:firstLine="0" w:firstLineChars="0"/>
      </w:pPr>
    </w:p>
    <w:p w14:paraId="37CBA253">
      <w:pPr>
        <w:pStyle w:val="3"/>
      </w:pPr>
    </w:p>
    <w:p w14:paraId="23EA5428">
      <w:pPr>
        <w:pStyle w:val="2"/>
      </w:pPr>
    </w:p>
    <w:p w14:paraId="2AF35C66">
      <w:pPr>
        <w:pStyle w:val="3"/>
      </w:pPr>
    </w:p>
    <w:p w14:paraId="51885041"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1AB221B"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 w14:paraId="05508B06"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tabJL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5CDDB44">
      <w:pPr>
        <w:ind w:firstLine="420"/>
      </w:pPr>
    </w:p>
    <w:p w14:paraId="57B69561">
      <w:r>
        <w:rPr>
          <w:rFonts w:hint="eastAsia"/>
        </w:rPr>
        <w:t>制作：</w:t>
      </w:r>
      <w:r>
        <w:rPr>
          <w:rFonts w:hint="eastAsia"/>
          <w:lang w:val="en-US" w:eastAsia="zh-CN"/>
        </w:rPr>
        <w:t>马丹萌 赵强</w:t>
      </w:r>
      <w:bookmarkStart w:id="0" w:name="_GoBack"/>
      <w:bookmarkEnd w:id="0"/>
      <w:r>
        <w:rPr>
          <w:rFonts w:hint="eastAsia"/>
          <w:lang w:val="en-US" w:eastAsia="zh-CN"/>
        </w:rPr>
        <w:t xml:space="preserve"> 李红梅</w:t>
      </w:r>
      <w:r>
        <w:rPr>
          <w:rFonts w:hint="eastAsia"/>
        </w:rPr>
        <w:t xml:space="preserve">     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  审核：</w:t>
      </w:r>
      <w:r>
        <w:rPr>
          <w:rFonts w:hint="eastAsia"/>
          <w:lang w:val="en-US" w:eastAsia="zh-CN"/>
        </w:rPr>
        <w:t>张树誉</w:t>
      </w:r>
      <w:r>
        <w:rPr>
          <w:rFonts w:hint="eastAsia" w:eastAsia="仿宋_GB2312"/>
          <w:color w:val="000000"/>
          <w:spacing w:val="-18"/>
          <w:sz w:val="28"/>
          <w:szCs w:val="28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潘留杰 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 xml:space="preserve"> 审签：贺文彬</w:t>
      </w: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  <w:docVar w:name="KSO_WPS_MARK_KEY" w:val="20be75c5-29e0-49f1-95c1-19086b0137a9"/>
  </w:docVars>
  <w:rsids>
    <w:rsidRoot w:val="34DE75B8"/>
    <w:rsid w:val="00011490"/>
    <w:rsid w:val="00022DD8"/>
    <w:rsid w:val="00040B2B"/>
    <w:rsid w:val="000D4609"/>
    <w:rsid w:val="00177237"/>
    <w:rsid w:val="001C205A"/>
    <w:rsid w:val="0027012A"/>
    <w:rsid w:val="002742C0"/>
    <w:rsid w:val="002A15CF"/>
    <w:rsid w:val="00334D3C"/>
    <w:rsid w:val="00473DF2"/>
    <w:rsid w:val="004C1D89"/>
    <w:rsid w:val="00514E1F"/>
    <w:rsid w:val="005B0C6C"/>
    <w:rsid w:val="005B27CB"/>
    <w:rsid w:val="005E4585"/>
    <w:rsid w:val="00610B48"/>
    <w:rsid w:val="00697FDC"/>
    <w:rsid w:val="008109DE"/>
    <w:rsid w:val="008156C6"/>
    <w:rsid w:val="0083650B"/>
    <w:rsid w:val="008712CB"/>
    <w:rsid w:val="008F6211"/>
    <w:rsid w:val="00966676"/>
    <w:rsid w:val="00AC0133"/>
    <w:rsid w:val="00AF4E26"/>
    <w:rsid w:val="00B33A56"/>
    <w:rsid w:val="00B4738A"/>
    <w:rsid w:val="00BB4A6E"/>
    <w:rsid w:val="00BF404C"/>
    <w:rsid w:val="00CA1461"/>
    <w:rsid w:val="00CB3823"/>
    <w:rsid w:val="00CF07ED"/>
    <w:rsid w:val="00D05A8F"/>
    <w:rsid w:val="00D36C81"/>
    <w:rsid w:val="00D55994"/>
    <w:rsid w:val="00D84B92"/>
    <w:rsid w:val="00DC0F6D"/>
    <w:rsid w:val="00E35C6F"/>
    <w:rsid w:val="00F12EFF"/>
    <w:rsid w:val="00F30E03"/>
    <w:rsid w:val="00F31CB0"/>
    <w:rsid w:val="00F40D40"/>
    <w:rsid w:val="00F82663"/>
    <w:rsid w:val="00FB429B"/>
    <w:rsid w:val="018856AF"/>
    <w:rsid w:val="03100052"/>
    <w:rsid w:val="03BA6FEC"/>
    <w:rsid w:val="042C3DD4"/>
    <w:rsid w:val="045F5AED"/>
    <w:rsid w:val="04B912AC"/>
    <w:rsid w:val="04C80BE4"/>
    <w:rsid w:val="052A0005"/>
    <w:rsid w:val="05B437EC"/>
    <w:rsid w:val="06274D10"/>
    <w:rsid w:val="06B375B9"/>
    <w:rsid w:val="087F780C"/>
    <w:rsid w:val="09510A7C"/>
    <w:rsid w:val="09D922D2"/>
    <w:rsid w:val="0A523F38"/>
    <w:rsid w:val="0A540824"/>
    <w:rsid w:val="0A7A7116"/>
    <w:rsid w:val="0A9D666F"/>
    <w:rsid w:val="0BE37935"/>
    <w:rsid w:val="0C5C4FBF"/>
    <w:rsid w:val="0CF36847"/>
    <w:rsid w:val="0D86163D"/>
    <w:rsid w:val="0DF30354"/>
    <w:rsid w:val="10835F24"/>
    <w:rsid w:val="138E0EEB"/>
    <w:rsid w:val="15DF6E27"/>
    <w:rsid w:val="1796292A"/>
    <w:rsid w:val="19202945"/>
    <w:rsid w:val="1956092B"/>
    <w:rsid w:val="1AF26A51"/>
    <w:rsid w:val="1B252495"/>
    <w:rsid w:val="1BF05D78"/>
    <w:rsid w:val="1D2340B4"/>
    <w:rsid w:val="1D706984"/>
    <w:rsid w:val="1E5956FA"/>
    <w:rsid w:val="1EF24359"/>
    <w:rsid w:val="1F4149B7"/>
    <w:rsid w:val="1FE65F6B"/>
    <w:rsid w:val="20250C6A"/>
    <w:rsid w:val="203E3909"/>
    <w:rsid w:val="206B1EAD"/>
    <w:rsid w:val="206F5A45"/>
    <w:rsid w:val="210D6337"/>
    <w:rsid w:val="22FD3CF7"/>
    <w:rsid w:val="23523338"/>
    <w:rsid w:val="24100833"/>
    <w:rsid w:val="241A30D0"/>
    <w:rsid w:val="2466767A"/>
    <w:rsid w:val="24D6372D"/>
    <w:rsid w:val="262C56ED"/>
    <w:rsid w:val="26BE379D"/>
    <w:rsid w:val="27436D25"/>
    <w:rsid w:val="27D122AA"/>
    <w:rsid w:val="28066A6E"/>
    <w:rsid w:val="28453E27"/>
    <w:rsid w:val="28982E80"/>
    <w:rsid w:val="29A104CA"/>
    <w:rsid w:val="29CB3B3C"/>
    <w:rsid w:val="2A24600D"/>
    <w:rsid w:val="2ACB541A"/>
    <w:rsid w:val="2AD76BDC"/>
    <w:rsid w:val="2BB807BB"/>
    <w:rsid w:val="2C0C73AE"/>
    <w:rsid w:val="2C3167C0"/>
    <w:rsid w:val="2DA3549B"/>
    <w:rsid w:val="2E7F7CB6"/>
    <w:rsid w:val="309440A1"/>
    <w:rsid w:val="312144F6"/>
    <w:rsid w:val="32110115"/>
    <w:rsid w:val="3227669B"/>
    <w:rsid w:val="32E10FDD"/>
    <w:rsid w:val="34DE75B8"/>
    <w:rsid w:val="357C6CFE"/>
    <w:rsid w:val="35CE656F"/>
    <w:rsid w:val="364558D8"/>
    <w:rsid w:val="366037D3"/>
    <w:rsid w:val="36987B67"/>
    <w:rsid w:val="38667F50"/>
    <w:rsid w:val="3A19698F"/>
    <w:rsid w:val="3A4A2358"/>
    <w:rsid w:val="3B295A4A"/>
    <w:rsid w:val="3B753C60"/>
    <w:rsid w:val="3D2C4153"/>
    <w:rsid w:val="3ED43312"/>
    <w:rsid w:val="3FC6325B"/>
    <w:rsid w:val="40BB4ECE"/>
    <w:rsid w:val="427052ED"/>
    <w:rsid w:val="42BA3617"/>
    <w:rsid w:val="437106EC"/>
    <w:rsid w:val="44107EC2"/>
    <w:rsid w:val="442A522D"/>
    <w:rsid w:val="4488746D"/>
    <w:rsid w:val="44BD157C"/>
    <w:rsid w:val="46D15F6E"/>
    <w:rsid w:val="46E74160"/>
    <w:rsid w:val="4739279E"/>
    <w:rsid w:val="497C0C22"/>
    <w:rsid w:val="4AF55476"/>
    <w:rsid w:val="4B4D44B9"/>
    <w:rsid w:val="4C894901"/>
    <w:rsid w:val="4DEC3484"/>
    <w:rsid w:val="4E0C1D97"/>
    <w:rsid w:val="4E1933FE"/>
    <w:rsid w:val="50A849F3"/>
    <w:rsid w:val="52260855"/>
    <w:rsid w:val="53091D3D"/>
    <w:rsid w:val="538E52FF"/>
    <w:rsid w:val="53F863BC"/>
    <w:rsid w:val="54065CB8"/>
    <w:rsid w:val="549079EB"/>
    <w:rsid w:val="56BC0B89"/>
    <w:rsid w:val="56FA08F7"/>
    <w:rsid w:val="57014E5D"/>
    <w:rsid w:val="587F4216"/>
    <w:rsid w:val="59762F75"/>
    <w:rsid w:val="5AA862C2"/>
    <w:rsid w:val="5AF96577"/>
    <w:rsid w:val="5D5538EF"/>
    <w:rsid w:val="5FEA0BE8"/>
    <w:rsid w:val="60D86C2E"/>
    <w:rsid w:val="633C134B"/>
    <w:rsid w:val="63433F66"/>
    <w:rsid w:val="63C11615"/>
    <w:rsid w:val="645A7B64"/>
    <w:rsid w:val="651B17E0"/>
    <w:rsid w:val="655645C6"/>
    <w:rsid w:val="65E92340"/>
    <w:rsid w:val="66CA417A"/>
    <w:rsid w:val="67D134ED"/>
    <w:rsid w:val="681F5143"/>
    <w:rsid w:val="690031C6"/>
    <w:rsid w:val="6A503076"/>
    <w:rsid w:val="6AA138AB"/>
    <w:rsid w:val="6AB65E0B"/>
    <w:rsid w:val="6BB14BED"/>
    <w:rsid w:val="6C1C541F"/>
    <w:rsid w:val="6C69642F"/>
    <w:rsid w:val="6C93671C"/>
    <w:rsid w:val="6E7A16C2"/>
    <w:rsid w:val="6F2A29D3"/>
    <w:rsid w:val="6F7A0365"/>
    <w:rsid w:val="70A052E7"/>
    <w:rsid w:val="712F2B78"/>
    <w:rsid w:val="71C70D25"/>
    <w:rsid w:val="723C50EE"/>
    <w:rsid w:val="72404BCB"/>
    <w:rsid w:val="743E4BA3"/>
    <w:rsid w:val="744C5512"/>
    <w:rsid w:val="74C06B22"/>
    <w:rsid w:val="751678CE"/>
    <w:rsid w:val="75976C60"/>
    <w:rsid w:val="76A53181"/>
    <w:rsid w:val="776668EA"/>
    <w:rsid w:val="77ED700C"/>
    <w:rsid w:val="78291EE2"/>
    <w:rsid w:val="78686282"/>
    <w:rsid w:val="78A33265"/>
    <w:rsid w:val="7B2417E4"/>
    <w:rsid w:val="7C495EE3"/>
    <w:rsid w:val="7DFC26E0"/>
    <w:rsid w:val="7E573431"/>
    <w:rsid w:val="7E57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3">
    <w:name w:val="正文首行缩进1"/>
    <w:next w:val="2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customStyle="1" w:styleId="5">
    <w:name w:val="正文首行缩进 21"/>
    <w:basedOn w:val="4"/>
    <w:next w:val="6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6">
    <w:name w:val="正文首行缩进11"/>
    <w:basedOn w:val="2"/>
    <w:next w:val="2"/>
    <w:unhideWhenUsed/>
    <w:qFormat/>
    <w:uiPriority w:val="99"/>
    <w:pPr>
      <w:jc w:val="center"/>
    </w:pPr>
    <w:rPr>
      <w:rFonts w:ascii="Calibri" w:hAnsi="Calibri"/>
      <w:szCs w:val="24"/>
    </w:rPr>
  </w:style>
  <w:style w:type="paragraph" w:styleId="7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8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12"/>
    <w:link w:val="9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Char"/>
    <w:basedOn w:val="12"/>
    <w:link w:val="8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批注框文本 Char"/>
    <w:basedOn w:val="12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1776</Words>
  <Characters>1866</Characters>
  <Lines>10</Lines>
  <Paragraphs>3</Paragraphs>
  <TotalTime>26</TotalTime>
  <ScaleCrop>false</ScaleCrop>
  <LinksUpToDate>false</LinksUpToDate>
  <CharactersWithSpaces>1937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2024-01-29T09:58:00Z</dcterms:created>
  <dc:creator>预报中心</dc:creator>
  <cp:lastModifiedBy>预报中心</cp:lastModifiedBy>
  <cp:lastPrinted>2024-01-29T08:08:00Z</cp:lastPrinted>
  <dcterms:modified xsi:type="dcterms:W3CDTF">2025-04-09T07:04:58Z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2639B23FEB2E495C952565711D7FCEDC_13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