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>
      <w:pPr>
        <w:ind w:right="-58"/>
        <w:jc w:val="center"/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陕西省雷电防护装置检测质量考核申报表</w:t>
      </w:r>
    </w:p>
    <w:p>
      <w:pPr>
        <w:tabs>
          <w:tab w:val="left" w:pos="3420"/>
          <w:tab w:val="left" w:pos="8918"/>
        </w:tabs>
        <w:spacing w:line="360" w:lineRule="auto"/>
        <w:rPr>
          <w:rFonts w:ascii="Times New Roman" w:hAnsi="Times New Roman"/>
          <w:kern w:val="0"/>
          <w:szCs w:val="24"/>
        </w:rPr>
      </w:pPr>
      <w:bookmarkStart w:id="0" w:name="_GoBack"/>
      <w:bookmarkEnd w:id="0"/>
      <w:r>
        <w:rPr>
          <w:rFonts w:ascii="Times New Roman" w:hAnsi="Times New Roman" w:hint="eastAsia"/>
          <w:kern w:val="0"/>
          <w:szCs w:val="24"/>
        </w:rPr>
        <w:t>申报单位（盖章）：</w:t>
      </w:r>
      <w:r>
        <w:rPr>
          <w:rFonts w:ascii="Times New Roman" w:hAnsi="Times New Roman"/>
          <w:kern w:val="0"/>
          <w:szCs w:val="24"/>
        </w:rPr>
        <w:t xml:space="preserve"> </w:t>
      </w:r>
      <w:r>
        <w:rPr>
          <w:rFonts w:ascii="Times New Roman" w:hAnsi="Times New Roman"/>
          <w:kern w:val="0"/>
          <w:szCs w:val="24"/>
          <w:u w:val="single"/>
        </w:rPr>
        <w:t xml:space="preserve">                            </w:t>
      </w:r>
      <w:r>
        <w:rPr>
          <w:rFonts w:ascii="Times New Roman" w:hAnsi="Times New Roman"/>
          <w:kern w:val="0"/>
          <w:szCs w:val="24"/>
        </w:rPr>
        <w:t xml:space="preserve">     </w:t>
      </w:r>
      <w:r>
        <w:rPr>
          <w:rFonts w:ascii="Times New Roman" w:hAnsi="Times New Roman" w:hint="eastAsia"/>
          <w:kern w:val="0"/>
          <w:szCs w:val="24"/>
        </w:rPr>
        <w:t>申报日期：</w:t>
      </w:r>
      <w:r>
        <w:rPr>
          <w:rFonts w:ascii="Times New Roman" w:hAnsi="Times New Roman"/>
          <w:kern w:val="0"/>
          <w:szCs w:val="24"/>
          <w:u w:val="single"/>
        </w:rPr>
        <w:t xml:space="preserve">       </w:t>
      </w:r>
      <w:r>
        <w:rPr>
          <w:rFonts w:ascii="Times New Roman" w:hAnsi="Times New Roman" w:hint="eastAsia"/>
          <w:kern w:val="0"/>
          <w:szCs w:val="24"/>
        </w:rPr>
        <w:t>年</w:t>
      </w:r>
      <w:r>
        <w:rPr>
          <w:rFonts w:ascii="Times New Roman" w:hAnsi="Times New Roman"/>
          <w:kern w:val="0"/>
          <w:szCs w:val="24"/>
          <w:u w:val="single"/>
        </w:rPr>
        <w:t xml:space="preserve">    </w:t>
      </w:r>
      <w:r>
        <w:rPr>
          <w:rFonts w:ascii="Times New Roman" w:hAnsi="Times New Roman" w:hint="eastAsia"/>
          <w:kern w:val="0"/>
          <w:szCs w:val="24"/>
        </w:rPr>
        <w:t>月</w:t>
      </w:r>
      <w:r>
        <w:rPr>
          <w:rFonts w:ascii="Times New Roman" w:hAnsi="Times New Roman"/>
          <w:kern w:val="0"/>
          <w:szCs w:val="24"/>
          <w:u w:val="single"/>
        </w:rPr>
        <w:t xml:space="preserve">    </w:t>
      </w:r>
      <w:r>
        <w:rPr>
          <w:rFonts w:ascii="Times New Roman" w:hAnsi="Times New Roman" w:hint="eastAsia"/>
          <w:kern w:val="0"/>
          <w:szCs w:val="24"/>
        </w:rPr>
        <w:t>日</w:t>
      </w:r>
    </w:p>
    <w:tbl>
      <w:tblPr>
        <w:tblStyle w:val="TableNormal"/>
        <w:tblW w:w="93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964"/>
        <w:gridCol w:w="1779"/>
        <w:gridCol w:w="1079"/>
        <w:gridCol w:w="709"/>
        <w:gridCol w:w="1169"/>
        <w:gridCol w:w="1095"/>
        <w:gridCol w:w="1434"/>
      </w:tblGrid>
      <w:tr>
        <w:tblPrEx>
          <w:tblW w:w="9335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单位名称</w:t>
            </w:r>
          </w:p>
        </w:tc>
        <w:tc>
          <w:tcPr>
            <w:tcW w:w="726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法定代表人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单位性质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主管机构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单位地址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邮政编码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具体负责人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手机号码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固定电话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资质证核发机构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资质等级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资质证发证时间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证书编号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专业技术人员情况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高级技术职称</w:t>
            </w:r>
            <w:r>
              <w:rPr>
                <w:rFonts w:ascii="Times New Roman" w:eastAsia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人；中级技术职称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人；其他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Cs w:val="21"/>
              </w:rPr>
              <w:t>人。</w:t>
            </w:r>
          </w:p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具有个人检测能力评价证书（或资格证）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 w:hint="eastAsia"/>
                <w:szCs w:val="21"/>
              </w:rPr>
              <w:t>人。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仪器设备管理情况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</w:rPr>
              <w:t>是否具有独立的仪器设备保管场所：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检测仪器设备检定（校准）状态：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应检定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Cs w:val="21"/>
              </w:rPr>
              <w:t>个，未检定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hint="eastAsia"/>
                <w:szCs w:val="21"/>
              </w:rPr>
              <w:t>个。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质量管理情况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质量管理手册是否科学合理、切实可行：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档案管理情况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是否具有独立的档案保管场所：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 </w:t>
            </w:r>
          </w:p>
          <w:p>
            <w:pPr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</w:rPr>
              <w:t>是否有专人保管档案：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是否有档案保管制度：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安全生产情况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年内检测活动中有未发生过安全事故：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</w:t>
            </w: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年内有未因质量问题引发事故：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近三年</w:t>
            </w:r>
          </w:p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检测项</w:t>
            </w:r>
          </w:p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目情况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易燃易爆危化品项目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个。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易燃易爆危化品项目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</w:p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个。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易燃易爆危化品项目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个；</w:t>
            </w:r>
          </w:p>
          <w:p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个。</w:t>
            </w:r>
          </w:p>
        </w:tc>
      </w:tr>
      <w:tr>
        <w:tblPrEx>
          <w:tblW w:w="9335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  <w:jc w:val="center"/>
        </w:trPr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提交附件材料目录</w:t>
            </w:r>
          </w:p>
        </w:tc>
        <w:tc>
          <w:tcPr>
            <w:tcW w:w="8229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徐丽娜">
    <w15:presenceInfo w15:providerId="None" w15:userId="8038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534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67534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4DF67BC1"/>
  </w:rsids>
  <w:docVars>
    <w:docVar w:name="commondata" w:val="eyJoZGlkIjoiYzU4OTI1YWVkNWUzNjhmMDYwYTgzZTAxYTg0Zjkw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1</Pages>
  <Words>121</Words>
  <Characters>691</Characters>
  <Application>Microsoft Office Word</Application>
  <DocSecurity>0</DocSecurity>
  <Lines>5</Lines>
  <Paragraphs>1</Paragraphs>
  <ScaleCrop>false</ScaleCrop>
  <Company>Microsoft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徐丽娜</cp:lastModifiedBy>
  <cp:revision>1</cp:revision>
  <dcterms:created xsi:type="dcterms:W3CDTF">2024-04-15T09:34:00Z</dcterms:created>
  <dcterms:modified xsi:type="dcterms:W3CDTF">2024-04-17T01:05:36Z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B8122F15FFD94B558B39DA8B4D2A2FFB_12</vt:lpwstr>
  </property>
  <property fmtid="{D5CDD505-2E9C-101B-9397-08002B2CF9AE}" pid="3" name="KSOProductBuildVer">
    <vt:lpwstr>2052-12.1.0.16729</vt:lpwstr>
  </property>
</Properties>
</file>